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1626"/>
      </w:tblGrid>
      <w:tr w:rsidR="00631D09">
        <w:trPr>
          <w:trHeight w:val="1364"/>
        </w:trPr>
        <w:tc>
          <w:tcPr>
            <w:tcW w:w="8188" w:type="dxa"/>
          </w:tcPr>
          <w:p w:rsidR="00631D09" w:rsidRDefault="004B6889">
            <w:pPr>
              <w:spacing w:line="240" w:lineRule="auto"/>
              <w:ind w:left="0" w:firstLine="0"/>
              <w:jc w:val="right"/>
              <w:rPr>
                <w:rFonts w:ascii="Times New Roman" w:hAnsi="Times New Roman" w:cs="Times New Roman"/>
                <w:b/>
                <w:sz w:val="28"/>
                <w:szCs w:val="20"/>
              </w:rPr>
            </w:pPr>
            <w:r>
              <w:rPr>
                <w:rFonts w:ascii="Times New Roman" w:hAnsi="Times New Roman" w:cs="Times New Roman"/>
                <w:b/>
                <w:sz w:val="28"/>
                <w:szCs w:val="20"/>
              </w:rPr>
              <w:t xml:space="preserve">International Journal of Indonesian Philosophy &amp; Theology </w:t>
            </w:r>
          </w:p>
          <w:p w:rsidR="00631D09" w:rsidRDefault="004B6889">
            <w:pPr>
              <w:spacing w:line="240" w:lineRule="auto"/>
              <w:ind w:left="0" w:firstLine="0"/>
              <w:jc w:val="right"/>
              <w:rPr>
                <w:rFonts w:ascii="Times New Roman" w:hAnsi="Times New Roman" w:cs="Times New Roman"/>
                <w:szCs w:val="20"/>
              </w:rPr>
            </w:pPr>
            <w:r>
              <w:rPr>
                <w:rFonts w:ascii="Times New Roman" w:hAnsi="Times New Roman" w:cs="Times New Roman"/>
                <w:szCs w:val="20"/>
              </w:rPr>
              <w:t xml:space="preserve"> 2020, Vol. 1(1) 22–35</w:t>
            </w:r>
          </w:p>
          <w:p w:rsidR="00631D09" w:rsidRDefault="004B6889">
            <w:pPr>
              <w:spacing w:line="240" w:lineRule="auto"/>
              <w:ind w:left="0" w:firstLine="0"/>
              <w:jc w:val="right"/>
              <w:rPr>
                <w:rFonts w:ascii="Times New Roman" w:hAnsi="Times New Roman" w:cs="Times New Roman"/>
                <w:szCs w:val="20"/>
              </w:rPr>
            </w:pPr>
            <w:r>
              <w:rPr>
                <w:rFonts w:ascii="Times New Roman" w:hAnsi="Times New Roman" w:cs="Times New Roman"/>
                <w:szCs w:val="20"/>
              </w:rPr>
              <w:t xml:space="preserve"> © The Author(s) 2019</w:t>
            </w:r>
          </w:p>
          <w:p w:rsidR="00631D09" w:rsidRDefault="004B6889">
            <w:pPr>
              <w:spacing w:line="240" w:lineRule="auto"/>
              <w:ind w:left="0" w:firstLine="0"/>
              <w:jc w:val="right"/>
              <w:rPr>
                <w:rFonts w:ascii="Times New Roman" w:hAnsi="Times New Roman" w:cs="Times New Roman"/>
                <w:szCs w:val="20"/>
              </w:rPr>
            </w:pPr>
            <w:r>
              <w:rPr>
                <w:rFonts w:ascii="Times New Roman" w:hAnsi="Times New Roman" w:cs="Times New Roman"/>
                <w:szCs w:val="20"/>
              </w:rPr>
              <w:t>DOI: 10....... /IJIPTh........</w:t>
            </w:r>
          </w:p>
          <w:p w:rsidR="00631D09" w:rsidRDefault="004B6889">
            <w:pPr>
              <w:spacing w:line="240" w:lineRule="auto"/>
              <w:ind w:left="0" w:firstLine="0"/>
              <w:jc w:val="right"/>
              <w:rPr>
                <w:rFonts w:ascii="Times New Roman" w:hAnsi="Times New Roman" w:cs="Times New Roman"/>
                <w:b/>
                <w:sz w:val="20"/>
                <w:szCs w:val="20"/>
              </w:rPr>
            </w:pPr>
            <w:r>
              <w:rPr>
                <w:rFonts w:ascii="Times New Roman" w:hAnsi="Times New Roman" w:cs="Times New Roman"/>
                <w:szCs w:val="20"/>
              </w:rPr>
              <w:t>https://aafki-afti.org/ijipth</w:t>
            </w:r>
          </w:p>
        </w:tc>
        <w:tc>
          <w:tcPr>
            <w:tcW w:w="1550" w:type="dxa"/>
          </w:tcPr>
          <w:p w:rsidR="00631D09" w:rsidRDefault="004B6889">
            <w:pPr>
              <w:spacing w:line="240" w:lineRule="auto"/>
              <w:ind w:left="0" w:firstLine="0"/>
              <w:jc w:val="right"/>
              <w:rPr>
                <w:rFonts w:ascii="Times New Roman" w:hAnsi="Times New Roman" w:cs="Times New Roman"/>
                <w:b/>
                <w:sz w:val="20"/>
                <w:szCs w:val="20"/>
              </w:rPr>
            </w:pPr>
            <w:r>
              <w:rPr>
                <w:rFonts w:ascii="Times New Roman" w:hAnsi="Times New Roman" w:cs="Times New Roman"/>
                <w:b/>
                <w:noProof/>
                <w:sz w:val="20"/>
                <w:szCs w:val="20"/>
                <w:lang w:eastAsia="id-ID"/>
              </w:rPr>
              <w:drawing>
                <wp:inline distT="0" distB="0" distL="0" distR="0">
                  <wp:extent cx="873760" cy="1009015"/>
                  <wp:effectExtent l="19050" t="0" r="2226" b="0"/>
                  <wp:docPr id="2" name="Picture 1" descr="D:\Instal OJS\IJIPTh\Id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Instal OJS\IJIPTh\Ide Logo.png"/>
                          <pic:cNvPicPr>
                            <a:picLocks noChangeAspect="1" noChangeArrowheads="1"/>
                          </pic:cNvPicPr>
                        </pic:nvPicPr>
                        <pic:blipFill>
                          <a:blip r:embed="rId8" cstate="print"/>
                          <a:stretch>
                            <a:fillRect/>
                          </a:stretch>
                        </pic:blipFill>
                        <pic:spPr>
                          <a:xfrm>
                            <a:off x="0" y="0"/>
                            <a:ext cx="874074" cy="1009274"/>
                          </a:xfrm>
                          <a:prstGeom prst="rect">
                            <a:avLst/>
                          </a:prstGeom>
                          <a:noFill/>
                          <a:ln w="9525">
                            <a:noFill/>
                            <a:miter lim="800000"/>
                            <a:headEnd/>
                            <a:tailEnd/>
                          </a:ln>
                        </pic:spPr>
                      </pic:pic>
                    </a:graphicData>
                  </a:graphic>
                </wp:inline>
              </w:drawing>
            </w:r>
          </w:p>
        </w:tc>
      </w:tr>
    </w:tbl>
    <w:p w:rsidR="00631D09" w:rsidRDefault="00631D09">
      <w:pPr>
        <w:spacing w:line="240" w:lineRule="auto"/>
        <w:jc w:val="right"/>
        <w:rPr>
          <w:rFonts w:ascii="Times New Roman" w:hAnsi="Times New Roman" w:cs="Times New Roman"/>
          <w:sz w:val="20"/>
          <w:szCs w:val="20"/>
        </w:rPr>
      </w:pPr>
    </w:p>
    <w:p w:rsidR="00631D09" w:rsidRDefault="00631D09">
      <w:pPr>
        <w:spacing w:line="240" w:lineRule="auto"/>
        <w:jc w:val="right"/>
        <w:rPr>
          <w:rFonts w:ascii="Times New Roman" w:hAnsi="Times New Roman" w:cs="Times New Roman"/>
          <w:b/>
          <w:sz w:val="36"/>
          <w:szCs w:val="28"/>
        </w:rPr>
      </w:pPr>
    </w:p>
    <w:p w:rsidR="00834FEE" w:rsidRPr="00630F1E" w:rsidRDefault="00B92AC4" w:rsidP="00834FEE">
      <w:pPr>
        <w:spacing w:before="100" w:beforeAutospacing="1" w:after="100" w:afterAutospacing="1" w:line="240" w:lineRule="auto"/>
        <w:ind w:left="0" w:firstLine="0"/>
        <w:jc w:val="center"/>
        <w:rPr>
          <w:rFonts w:ascii="Times New Roman" w:eastAsia="Times New Roman" w:hAnsi="Times New Roman" w:cs="Times New Roman"/>
          <w:b/>
          <w:color w:val="252525"/>
          <w:sz w:val="36"/>
          <w:szCs w:val="24"/>
          <w:lang w:eastAsia="id-ID"/>
        </w:rPr>
      </w:pPr>
      <w:r w:rsidRPr="00630F1E">
        <w:rPr>
          <w:rFonts w:ascii="Times New Roman" w:hAnsi="Times New Roman" w:cs="Times New Roman"/>
          <w:b/>
          <w:sz w:val="28"/>
        </w:rPr>
        <w:t>THE TRANSFORMATION OF THE CONCEPT OF GOD FOR THE KARO CATHOLIC T</w:t>
      </w:r>
      <w:r>
        <w:rPr>
          <w:rFonts w:ascii="Times New Roman" w:hAnsi="Times New Roman" w:cs="Times New Roman"/>
          <w:b/>
          <w:sz w:val="28"/>
        </w:rPr>
        <w:t>RIBE WILL BE DIBATA SIKACI-KACI</w:t>
      </w:r>
    </w:p>
    <w:p w:rsidR="00631D09" w:rsidRDefault="00631D09">
      <w:pPr>
        <w:spacing w:line="240" w:lineRule="auto"/>
        <w:jc w:val="center"/>
        <w:rPr>
          <w:rFonts w:ascii="Times New Roman" w:hAnsi="Times New Roman" w:cs="Times New Roman"/>
          <w:b/>
          <w:sz w:val="24"/>
          <w:szCs w:val="24"/>
        </w:rPr>
      </w:pPr>
      <w:bookmarkStart w:id="0" w:name="_GoBack"/>
      <w:bookmarkEnd w:id="0"/>
    </w:p>
    <w:p w:rsidR="00631D09" w:rsidRPr="00577317" w:rsidRDefault="004B6889">
      <w:pPr>
        <w:spacing w:line="240" w:lineRule="auto"/>
        <w:jc w:val="center"/>
        <w:rPr>
          <w:rFonts w:ascii="Times New Roman" w:hAnsi="Times New Roman" w:cs="Times New Roman"/>
          <w:b/>
          <w:szCs w:val="24"/>
          <w:vertAlign w:val="superscript"/>
          <w:lang w:val="en-US"/>
        </w:rPr>
      </w:pPr>
      <w:r>
        <w:rPr>
          <w:rFonts w:ascii="Times New Roman" w:hAnsi="Times New Roman" w:cs="Times New Roman"/>
          <w:b/>
          <w:szCs w:val="24"/>
          <w:lang w:val="en-US"/>
        </w:rPr>
        <w:t>Paulinus Tibo</w:t>
      </w:r>
      <w:r>
        <w:rPr>
          <w:rFonts w:ascii="Times New Roman" w:hAnsi="Times New Roman" w:cs="Times New Roman"/>
          <w:b/>
          <w:szCs w:val="24"/>
          <w:vertAlign w:val="superscript"/>
          <w:lang w:val="en-US"/>
        </w:rPr>
        <w:t>1</w:t>
      </w:r>
      <w:r>
        <w:rPr>
          <w:rFonts w:ascii="Times New Roman" w:hAnsi="Times New Roman" w:cs="Times New Roman"/>
          <w:b/>
          <w:szCs w:val="24"/>
          <w:lang w:val="en-US"/>
        </w:rPr>
        <w:t xml:space="preserve"> Paulus Halek Bere</w:t>
      </w:r>
      <w:r>
        <w:rPr>
          <w:rFonts w:ascii="Times New Roman" w:hAnsi="Times New Roman" w:cs="Times New Roman"/>
          <w:b/>
          <w:szCs w:val="24"/>
          <w:vertAlign w:val="superscript"/>
          <w:lang w:val="en-US"/>
        </w:rPr>
        <w:t>2</w:t>
      </w:r>
      <w:r w:rsidR="00577317">
        <w:rPr>
          <w:rFonts w:ascii="Times New Roman" w:hAnsi="Times New Roman" w:cs="Times New Roman"/>
          <w:b/>
          <w:szCs w:val="24"/>
          <w:lang w:val="en-US"/>
        </w:rPr>
        <w:t>Edison R.L. Tinambunan</w:t>
      </w:r>
      <w:r w:rsidR="00577317">
        <w:rPr>
          <w:rFonts w:ascii="Times New Roman" w:hAnsi="Times New Roman" w:cs="Times New Roman"/>
          <w:b/>
          <w:szCs w:val="24"/>
          <w:vertAlign w:val="superscript"/>
          <w:lang w:val="en-US"/>
        </w:rPr>
        <w:t>3</w:t>
      </w:r>
    </w:p>
    <w:p w:rsidR="00631D09" w:rsidRDefault="004B6889">
      <w:pPr>
        <w:spacing w:line="240" w:lineRule="auto"/>
        <w:jc w:val="center"/>
        <w:rPr>
          <w:rFonts w:ascii="Times New Roman" w:hAnsi="Times New Roman" w:cs="Times New Roman"/>
          <w:sz w:val="20"/>
          <w:szCs w:val="24"/>
          <w:lang w:val="en-US"/>
        </w:rPr>
      </w:pPr>
      <w:r>
        <w:rPr>
          <w:rFonts w:ascii="Times New Roman" w:hAnsi="Times New Roman" w:cs="Times New Roman"/>
          <w:sz w:val="20"/>
          <w:szCs w:val="24"/>
          <w:vertAlign w:val="superscript"/>
          <w:lang w:val="en-US"/>
        </w:rPr>
        <w:t>1</w:t>
      </w:r>
      <w:r w:rsidR="00577317">
        <w:rPr>
          <w:rFonts w:ascii="Times New Roman" w:hAnsi="Times New Roman" w:cs="Times New Roman"/>
          <w:sz w:val="20"/>
          <w:szCs w:val="24"/>
          <w:vertAlign w:val="superscript"/>
          <w:lang w:val="en-US"/>
        </w:rPr>
        <w:t>,3</w:t>
      </w:r>
      <w:r w:rsidR="0071704C" w:rsidRPr="0071704C">
        <w:rPr>
          <w:rFonts w:ascii="Times New Roman" w:hAnsi="Times New Roman" w:cs="Times New Roman"/>
          <w:sz w:val="20"/>
          <w:szCs w:val="24"/>
          <w:lang w:val="en-US"/>
        </w:rPr>
        <w:t>Doctoral Study Programme Theology Widya Sasana Malang</w:t>
      </w:r>
      <w:r w:rsidR="006573AF">
        <w:rPr>
          <w:rFonts w:ascii="Times New Roman" w:hAnsi="Times New Roman" w:cs="Times New Roman"/>
          <w:sz w:val="20"/>
          <w:szCs w:val="24"/>
          <w:lang w:val="en-US"/>
        </w:rPr>
        <w:t>-Indonesia</w:t>
      </w:r>
    </w:p>
    <w:p w:rsidR="00631D09" w:rsidRDefault="004B6889">
      <w:pPr>
        <w:spacing w:line="240" w:lineRule="auto"/>
        <w:jc w:val="center"/>
        <w:rPr>
          <w:rFonts w:ascii="Times New Roman" w:hAnsi="Times New Roman" w:cs="Times New Roman"/>
          <w:sz w:val="20"/>
          <w:szCs w:val="24"/>
          <w:lang w:val="en-US"/>
        </w:rPr>
      </w:pPr>
      <w:r>
        <w:rPr>
          <w:rFonts w:ascii="Times New Roman" w:hAnsi="Times New Roman" w:cs="Times New Roman"/>
          <w:sz w:val="20"/>
          <w:szCs w:val="24"/>
          <w:vertAlign w:val="superscript"/>
          <w:lang w:val="en-US"/>
        </w:rPr>
        <w:t>2</w:t>
      </w:r>
      <w:r>
        <w:rPr>
          <w:rFonts w:ascii="Times New Roman" w:hAnsi="Times New Roman" w:cs="Times New Roman"/>
          <w:sz w:val="20"/>
          <w:szCs w:val="24"/>
          <w:lang w:val="en-US"/>
        </w:rPr>
        <w:t>Pontificio Istituto Biblico Roma</w:t>
      </w:r>
    </w:p>
    <w:p w:rsidR="00631D09" w:rsidRDefault="004B6889">
      <w:pPr>
        <w:spacing w:line="240" w:lineRule="auto"/>
        <w:jc w:val="center"/>
        <w:rPr>
          <w:rFonts w:ascii="Times New Roman" w:hAnsi="Times New Roman" w:cs="Times New Roman"/>
          <w:sz w:val="20"/>
          <w:szCs w:val="24"/>
        </w:rPr>
      </w:pPr>
      <w:r>
        <w:rPr>
          <w:rFonts w:ascii="Times New Roman" w:hAnsi="Times New Roman" w:cs="Times New Roman"/>
          <w:sz w:val="20"/>
          <w:szCs w:val="24"/>
        </w:rPr>
        <w:t>Email (</w:t>
      </w:r>
      <w:r>
        <w:rPr>
          <w:rFonts w:ascii="Times New Roman" w:hAnsi="Times New Roman" w:cs="Times New Roman"/>
          <w:sz w:val="20"/>
          <w:szCs w:val="24"/>
          <w:lang w:val="en-US"/>
        </w:rPr>
        <w:t>paulinustibo@gmail.com</w:t>
      </w:r>
      <w:r>
        <w:rPr>
          <w:rFonts w:ascii="Times New Roman" w:hAnsi="Times New Roman" w:cs="Times New Roman"/>
          <w:sz w:val="20"/>
          <w:szCs w:val="24"/>
        </w:rPr>
        <w:t>)</w:t>
      </w:r>
    </w:p>
    <w:p w:rsidR="00631D09" w:rsidRDefault="00631D09">
      <w:pPr>
        <w:spacing w:line="240" w:lineRule="auto"/>
        <w:rPr>
          <w:rFonts w:ascii="Times New Roman" w:hAnsi="Times New Roman" w:cs="Times New Roman"/>
        </w:rPr>
      </w:pPr>
    </w:p>
    <w:p w:rsidR="00631D09" w:rsidRDefault="00631D09">
      <w:pPr>
        <w:spacing w:line="240" w:lineRule="auto"/>
        <w:rPr>
          <w:rFonts w:ascii="Times New Roman" w:hAnsi="Times New Roman" w:cs="Times New Roman"/>
        </w:rPr>
      </w:pPr>
    </w:p>
    <w:p w:rsidR="00631D09" w:rsidRDefault="004B6889">
      <w:pPr>
        <w:spacing w:line="240" w:lineRule="auto"/>
        <w:rPr>
          <w:rFonts w:ascii="Times New Roman" w:hAnsi="Times New Roman" w:cs="Times New Roman"/>
        </w:rPr>
      </w:pPr>
      <w:r>
        <w:rPr>
          <w:rFonts w:ascii="Times New Roman" w:hAnsi="Times New Roman" w:cs="Times New Roman"/>
          <w:b/>
        </w:rPr>
        <w:t xml:space="preserve">Abstract </w:t>
      </w:r>
    </w:p>
    <w:p w:rsidR="00631D09" w:rsidRDefault="004B6889">
      <w:pPr>
        <w:spacing w:before="100" w:beforeAutospacing="1" w:after="100" w:afterAutospacing="1" w:line="240" w:lineRule="auto"/>
        <w:ind w:left="0" w:firstLine="0"/>
        <w:jc w:val="both"/>
        <w:rPr>
          <w:rFonts w:ascii="Times New Roman" w:eastAsia="Times New Roman" w:hAnsi="Times New Roman" w:cs="Times New Roman"/>
          <w:color w:val="252525"/>
          <w:sz w:val="20"/>
          <w:szCs w:val="24"/>
          <w:lang w:eastAsia="id-ID"/>
        </w:rPr>
      </w:pPr>
      <w:r>
        <w:rPr>
          <w:rFonts w:ascii="Times New Roman" w:eastAsia="Times New Roman" w:hAnsi="Times New Roman" w:cs="Times New Roman"/>
          <w:color w:val="252525"/>
          <w:sz w:val="20"/>
          <w:szCs w:val="24"/>
          <w:lang w:eastAsia="id-ID"/>
        </w:rPr>
        <w:t xml:space="preserve">The Karo people believe in the existence of </w:t>
      </w:r>
      <w:r>
        <w:rPr>
          <w:rFonts w:ascii="Times New Roman" w:eastAsia="Times New Roman" w:hAnsi="Times New Roman" w:cs="Times New Roman"/>
          <w:i/>
          <w:color w:val="252525"/>
          <w:sz w:val="20"/>
          <w:szCs w:val="24"/>
          <w:lang w:eastAsia="id-ID"/>
        </w:rPr>
        <w:t>Dibata Kaci-kaci</w:t>
      </w:r>
      <w:r>
        <w:rPr>
          <w:rFonts w:ascii="Times New Roman" w:eastAsia="Times New Roman" w:hAnsi="Times New Roman" w:cs="Times New Roman"/>
          <w:color w:val="252525"/>
          <w:sz w:val="20"/>
          <w:szCs w:val="24"/>
          <w:lang w:eastAsia="id-ID"/>
        </w:rPr>
        <w:t xml:space="preserve"> ("God"). The understanding and belief about </w:t>
      </w:r>
      <w:r>
        <w:rPr>
          <w:rFonts w:ascii="Times New Roman" w:eastAsia="Times New Roman" w:hAnsi="Times New Roman" w:cs="Times New Roman"/>
          <w:i/>
          <w:color w:val="252525"/>
          <w:sz w:val="20"/>
          <w:szCs w:val="24"/>
          <w:lang w:eastAsia="id-ID"/>
        </w:rPr>
        <w:t>Dibata</w:t>
      </w:r>
      <w:r>
        <w:rPr>
          <w:rFonts w:ascii="Times New Roman" w:eastAsia="Times New Roman" w:hAnsi="Times New Roman" w:cs="Times New Roman"/>
          <w:color w:val="252525"/>
          <w:sz w:val="20"/>
          <w:szCs w:val="24"/>
          <w:lang w:eastAsia="id-ID"/>
        </w:rPr>
        <w:t xml:space="preserve"> is obtained through life experiences, natural phenomena, and events experienced. The orientation of the research is to find the transformation of belief in Dibata as the concept of God for Karo Catholics. The research method used is qualitative, with interview techniques based on listening to experiences derived from oral tradition, discussion group forums, and documentation. Research informants: five traditional leaders, two Karo culturalists, two priests, and five pastoral councils of parishes and stations. Research findings: Karo people recognize, acknowledge, and believe in the existence of a transcendent and immanent God, namely </w:t>
      </w:r>
      <w:r>
        <w:rPr>
          <w:rFonts w:ascii="Times New Roman" w:eastAsia="Times New Roman" w:hAnsi="Times New Roman" w:cs="Times New Roman"/>
          <w:i/>
          <w:color w:val="252525"/>
          <w:sz w:val="20"/>
          <w:szCs w:val="24"/>
          <w:lang w:eastAsia="id-ID"/>
        </w:rPr>
        <w:t>Dibata Datas</w:t>
      </w:r>
      <w:r>
        <w:rPr>
          <w:rFonts w:ascii="Times New Roman" w:eastAsia="Times New Roman" w:hAnsi="Times New Roman" w:cs="Times New Roman"/>
          <w:color w:val="252525"/>
          <w:sz w:val="20"/>
          <w:szCs w:val="24"/>
          <w:lang w:eastAsia="id-ID"/>
        </w:rPr>
        <w:t xml:space="preserve"> (Upper God), </w:t>
      </w:r>
      <w:r>
        <w:rPr>
          <w:rFonts w:ascii="Times New Roman" w:eastAsia="Times New Roman" w:hAnsi="Times New Roman" w:cs="Times New Roman"/>
          <w:i/>
          <w:color w:val="252525"/>
          <w:sz w:val="20"/>
          <w:szCs w:val="24"/>
          <w:lang w:eastAsia="id-ID"/>
        </w:rPr>
        <w:t>Dibata Tengah</w:t>
      </w:r>
      <w:r>
        <w:rPr>
          <w:rFonts w:ascii="Times New Roman" w:eastAsia="Times New Roman" w:hAnsi="Times New Roman" w:cs="Times New Roman"/>
          <w:color w:val="252525"/>
          <w:sz w:val="20"/>
          <w:szCs w:val="24"/>
          <w:lang w:eastAsia="id-ID"/>
        </w:rPr>
        <w:t xml:space="preserve"> (Middle God), and </w:t>
      </w:r>
      <w:r>
        <w:rPr>
          <w:rFonts w:ascii="Times New Roman" w:eastAsia="Times New Roman" w:hAnsi="Times New Roman" w:cs="Times New Roman"/>
          <w:i/>
          <w:color w:val="252525"/>
          <w:sz w:val="20"/>
          <w:szCs w:val="24"/>
          <w:lang w:eastAsia="id-ID"/>
        </w:rPr>
        <w:t>Dibata Teruh</w:t>
      </w:r>
      <w:r>
        <w:rPr>
          <w:rFonts w:ascii="Times New Roman" w:eastAsia="Times New Roman" w:hAnsi="Times New Roman" w:cs="Times New Roman"/>
          <w:color w:val="252525"/>
          <w:sz w:val="20"/>
          <w:szCs w:val="24"/>
          <w:lang w:eastAsia="id-ID"/>
        </w:rPr>
        <w:t xml:space="preserve"> (Lower God). The experience and understanding of God in the beliefs of the Karo people find common ground so that it becomes an opportunity for evangelisation. The Karo concept of God as God with three persons (</w:t>
      </w:r>
      <w:r>
        <w:rPr>
          <w:rFonts w:ascii="Times New Roman" w:eastAsia="Times New Roman" w:hAnsi="Times New Roman" w:cs="Times New Roman"/>
          <w:i/>
          <w:color w:val="252525"/>
          <w:sz w:val="20"/>
          <w:szCs w:val="24"/>
          <w:lang w:eastAsia="id-ID"/>
        </w:rPr>
        <w:t>Dibata si Telu Sada</w:t>
      </w:r>
      <w:r>
        <w:rPr>
          <w:rFonts w:ascii="Times New Roman" w:eastAsia="Times New Roman" w:hAnsi="Times New Roman" w:cs="Times New Roman"/>
          <w:color w:val="252525"/>
          <w:sz w:val="20"/>
          <w:szCs w:val="24"/>
          <w:lang w:eastAsia="id-ID"/>
        </w:rPr>
        <w:t xml:space="preserve">) reveals the Karo belief that </w:t>
      </w:r>
      <w:r>
        <w:rPr>
          <w:rFonts w:ascii="Times New Roman" w:eastAsia="Times New Roman" w:hAnsi="Times New Roman" w:cs="Times New Roman"/>
          <w:i/>
          <w:color w:val="252525"/>
          <w:sz w:val="20"/>
          <w:szCs w:val="24"/>
          <w:lang w:eastAsia="id-ID"/>
        </w:rPr>
        <w:t>Dibata</w:t>
      </w:r>
      <w:r>
        <w:rPr>
          <w:rFonts w:ascii="Times New Roman" w:eastAsia="Times New Roman" w:hAnsi="Times New Roman" w:cs="Times New Roman"/>
          <w:color w:val="252525"/>
          <w:sz w:val="20"/>
          <w:szCs w:val="24"/>
          <w:lang w:eastAsia="id-ID"/>
        </w:rPr>
        <w:t xml:space="preserve"> is present in all realities: the upper world, the middle world and the lower world. For example, Karo: </w:t>
      </w:r>
      <w:r>
        <w:rPr>
          <w:rFonts w:ascii="Times New Roman" w:eastAsia="Times New Roman" w:hAnsi="Times New Roman" w:cs="Times New Roman"/>
          <w:i/>
          <w:color w:val="252525"/>
          <w:sz w:val="20"/>
          <w:szCs w:val="24"/>
          <w:lang w:eastAsia="id-ID"/>
        </w:rPr>
        <w:t>Mula jadi</w:t>
      </w:r>
      <w:r>
        <w:rPr>
          <w:rFonts w:ascii="Times New Roman" w:eastAsia="Times New Roman" w:hAnsi="Times New Roman" w:cs="Times New Roman"/>
          <w:color w:val="252525"/>
          <w:sz w:val="20"/>
          <w:szCs w:val="24"/>
          <w:lang w:eastAsia="id-ID"/>
        </w:rPr>
        <w:t xml:space="preserve"> (creator, origin), </w:t>
      </w:r>
      <w:r>
        <w:rPr>
          <w:rFonts w:ascii="Times New Roman" w:eastAsia="Times New Roman" w:hAnsi="Times New Roman" w:cs="Times New Roman"/>
          <w:i/>
          <w:color w:val="252525"/>
          <w:sz w:val="20"/>
          <w:szCs w:val="24"/>
          <w:lang w:eastAsia="id-ID"/>
        </w:rPr>
        <w:t>Dibata Kaci kaci</w:t>
      </w:r>
      <w:r>
        <w:rPr>
          <w:rFonts w:ascii="Times New Roman" w:eastAsia="Times New Roman" w:hAnsi="Times New Roman" w:cs="Times New Roman"/>
          <w:color w:val="252525"/>
          <w:sz w:val="20"/>
          <w:szCs w:val="24"/>
          <w:lang w:eastAsia="id-ID"/>
        </w:rPr>
        <w:t xml:space="preserve"> (merciful God), </w:t>
      </w:r>
      <w:r>
        <w:rPr>
          <w:rFonts w:ascii="Times New Roman" w:eastAsia="Times New Roman" w:hAnsi="Times New Roman" w:cs="Times New Roman"/>
          <w:i/>
          <w:color w:val="252525"/>
          <w:sz w:val="20"/>
          <w:szCs w:val="24"/>
          <w:lang w:eastAsia="id-ID"/>
        </w:rPr>
        <w:t>Nini</w:t>
      </w:r>
      <w:r>
        <w:rPr>
          <w:rFonts w:ascii="Times New Roman" w:eastAsia="Times New Roman" w:hAnsi="Times New Roman" w:cs="Times New Roman"/>
          <w:color w:val="252525"/>
          <w:sz w:val="20"/>
          <w:szCs w:val="24"/>
          <w:lang w:eastAsia="id-ID"/>
        </w:rPr>
        <w:t xml:space="preserve"> (grandfather). This finding is a new idea that can be used as material for catechesis on the Trinity that the Catholic Church believes in.</w:t>
      </w:r>
    </w:p>
    <w:p w:rsidR="00631D09" w:rsidRDefault="004B6889">
      <w:pPr>
        <w:spacing w:before="100" w:beforeAutospacing="1" w:after="100" w:afterAutospacing="1" w:line="240" w:lineRule="auto"/>
        <w:ind w:left="0" w:firstLine="0"/>
        <w:jc w:val="both"/>
        <w:rPr>
          <w:rFonts w:ascii="Times New Roman" w:eastAsia="Times New Roman" w:hAnsi="Times New Roman" w:cs="Times New Roman"/>
          <w:color w:val="252525"/>
          <w:sz w:val="20"/>
          <w:szCs w:val="24"/>
          <w:lang w:eastAsia="id-ID"/>
        </w:rPr>
      </w:pPr>
      <w:r>
        <w:rPr>
          <w:rFonts w:ascii="Times New Roman" w:hAnsi="Times New Roman" w:cs="Times New Roman"/>
          <w:sz w:val="20"/>
          <w:szCs w:val="20"/>
        </w:rPr>
        <w:t>Keywords:</w:t>
      </w:r>
      <w:r w:rsidR="002C0735">
        <w:rPr>
          <w:rFonts w:ascii="Times New Roman" w:hAnsi="Times New Roman" w:cs="Times New Roman"/>
          <w:sz w:val="20"/>
          <w:szCs w:val="20"/>
          <w:lang w:val="en-US"/>
        </w:rPr>
        <w:t xml:space="preserve"> </w:t>
      </w:r>
      <w:r>
        <w:rPr>
          <w:rFonts w:ascii="Times New Roman" w:eastAsia="Times New Roman" w:hAnsi="Times New Roman" w:cs="Times New Roman"/>
          <w:color w:val="252525"/>
          <w:sz w:val="20"/>
          <w:szCs w:val="24"/>
          <w:lang w:eastAsia="id-ID"/>
        </w:rPr>
        <w:t xml:space="preserve">Beliefs, Karo Catholics, </w:t>
      </w:r>
      <w:r w:rsidRPr="00EE5489">
        <w:rPr>
          <w:rFonts w:ascii="Times New Roman" w:eastAsia="Times New Roman" w:hAnsi="Times New Roman" w:cs="Times New Roman"/>
          <w:i/>
          <w:color w:val="252525"/>
          <w:sz w:val="20"/>
          <w:szCs w:val="24"/>
          <w:lang w:eastAsia="id-ID"/>
        </w:rPr>
        <w:t>Dibata Kaci-kaci</w:t>
      </w:r>
    </w:p>
    <w:p w:rsidR="00631D09" w:rsidRDefault="00631D09">
      <w:pPr>
        <w:spacing w:line="240" w:lineRule="auto"/>
        <w:rPr>
          <w:rFonts w:ascii="Times New Roman" w:hAnsi="Times New Roman" w:cs="Times New Roman"/>
        </w:rPr>
      </w:pPr>
    </w:p>
    <w:p w:rsidR="00631D09" w:rsidRDefault="00631D09">
      <w:pPr>
        <w:rPr>
          <w:rFonts w:ascii="Times New Roman" w:hAnsi="Times New Roman" w:cs="Times New Roman"/>
          <w:b/>
        </w:rPr>
      </w:pPr>
    </w:p>
    <w:p w:rsidR="00EE5489" w:rsidRDefault="00EE5489">
      <w:pPr>
        <w:rPr>
          <w:rFonts w:ascii="Times New Roman" w:hAnsi="Times New Roman" w:cs="Times New Roman"/>
          <w:b/>
        </w:rPr>
      </w:pPr>
    </w:p>
    <w:p w:rsidR="00EE5489" w:rsidRDefault="00EE5489">
      <w:pPr>
        <w:rPr>
          <w:rFonts w:ascii="Times New Roman" w:hAnsi="Times New Roman" w:cs="Times New Roman"/>
          <w:b/>
        </w:rPr>
      </w:pPr>
    </w:p>
    <w:p w:rsidR="00EE5489" w:rsidRDefault="00EE5489">
      <w:pPr>
        <w:rPr>
          <w:rFonts w:ascii="Times New Roman" w:hAnsi="Times New Roman" w:cs="Times New Roman"/>
          <w:b/>
        </w:rPr>
      </w:pPr>
    </w:p>
    <w:p w:rsidR="00EE5489" w:rsidRDefault="00EE5489">
      <w:pPr>
        <w:rPr>
          <w:rFonts w:ascii="Times New Roman" w:hAnsi="Times New Roman" w:cs="Times New Roman"/>
          <w:b/>
        </w:rPr>
      </w:pPr>
    </w:p>
    <w:p w:rsidR="00EE5489" w:rsidRDefault="00EE5489">
      <w:pPr>
        <w:rPr>
          <w:rFonts w:ascii="Times New Roman" w:hAnsi="Times New Roman" w:cs="Times New Roman"/>
          <w:b/>
        </w:rPr>
      </w:pPr>
    </w:p>
    <w:p w:rsidR="00EE5489" w:rsidRDefault="00EE5489">
      <w:pPr>
        <w:rPr>
          <w:rFonts w:ascii="Times New Roman" w:hAnsi="Times New Roman" w:cs="Times New Roman"/>
          <w:b/>
        </w:rPr>
      </w:pPr>
    </w:p>
    <w:p w:rsidR="00EE5489" w:rsidRDefault="00EE5489">
      <w:pPr>
        <w:rPr>
          <w:rFonts w:ascii="Times New Roman" w:hAnsi="Times New Roman" w:cs="Times New Roman"/>
          <w:b/>
        </w:rPr>
      </w:pPr>
    </w:p>
    <w:p w:rsidR="00EE5489" w:rsidRDefault="00EE5489">
      <w:pPr>
        <w:rPr>
          <w:rFonts w:ascii="Times New Roman" w:hAnsi="Times New Roman" w:cs="Times New Roman"/>
          <w:b/>
        </w:rPr>
      </w:pPr>
    </w:p>
    <w:p w:rsidR="00EE5489" w:rsidRDefault="00EE5489">
      <w:pPr>
        <w:rPr>
          <w:rFonts w:ascii="Times New Roman" w:hAnsi="Times New Roman" w:cs="Times New Roman"/>
          <w:b/>
        </w:rPr>
      </w:pPr>
    </w:p>
    <w:p w:rsidR="00EE5489" w:rsidRDefault="00EE5489">
      <w:pPr>
        <w:rPr>
          <w:rFonts w:ascii="Times New Roman" w:hAnsi="Times New Roman" w:cs="Times New Roman"/>
          <w:b/>
        </w:rPr>
      </w:pPr>
    </w:p>
    <w:p w:rsidR="00631D09" w:rsidRDefault="004B6889">
      <w:pPr>
        <w:spacing w:line="300" w:lineRule="auto"/>
        <w:rPr>
          <w:rFonts w:ascii="Times New Roman" w:hAnsi="Times New Roman" w:cs="Times New Roman"/>
        </w:rPr>
      </w:pPr>
      <w:r>
        <w:rPr>
          <w:rFonts w:ascii="Times New Roman" w:hAnsi="Times New Roman" w:cs="Times New Roman"/>
          <w:b/>
        </w:rPr>
        <w:lastRenderedPageBreak/>
        <w:t xml:space="preserve">Introduction </w:t>
      </w:r>
    </w:p>
    <w:p w:rsidR="00453798" w:rsidRDefault="008A3840">
      <w:pPr>
        <w:spacing w:line="300" w:lineRule="auto"/>
        <w:ind w:left="0" w:firstLine="426"/>
        <w:jc w:val="both"/>
        <w:rPr>
          <w:rFonts w:ascii="Times New Roman" w:hAnsi="Times New Roman" w:cs="Times New Roman"/>
          <w:color w:val="FF0000"/>
        </w:rPr>
      </w:pPr>
      <w:r w:rsidRPr="008A3840">
        <w:rPr>
          <w:rFonts w:ascii="Times New Roman" w:hAnsi="Times New Roman" w:cs="Times New Roman"/>
          <w:lang w:val="en-US"/>
        </w:rPr>
        <w:t xml:space="preserve">The concept of humans as religious beings has a relationality with the local cultural phenomena they live in, so that the human experience of the existence of a supreme being or a transcendental thing is a persona faith experience </w:t>
      </w:r>
      <w:r w:rsidR="00C03E7B">
        <w:rPr>
          <w:rFonts w:ascii="Times New Roman" w:hAnsi="Times New Roman" w:cs="Times New Roman"/>
          <w:lang w:val="en-US"/>
        </w:rPr>
        <w:fldChar w:fldCharType="begin" w:fldLock="1"/>
      </w:r>
      <w:r w:rsidR="00C03E7B">
        <w:rPr>
          <w:rFonts w:ascii="Times New Roman" w:hAnsi="Times New Roman" w:cs="Times New Roman"/>
          <w:lang w:val="en-US"/>
        </w:rPr>
        <w:instrText>ADDIN CSL_CITATION {"citationItems":[{"id":"ITEM-1","itemData":{"abstract":"… metode kepustakaan dan refleksi analisis terhadap fenomena budaya. Metode Kepustakaan … Kemudian Penulis menggunakan refleksi analisis fenomena budaya untuk mengurai Misi …","author":[{"dropping-particle":"","family":"Mali","given":"Alfrid","non-dropping-particle":"","parse-names":false,"suffix":""}],"container-title":"Perspektif Jurnal Agama dan Kebudayaan","id":"ITEM-1","issue":"1","issued":{"date-parts":[["2022"]]},"page":"17-34","title":"Misi Gereja Katolik Bagi Konsep Ketuhanan Suku Tetun Nai Maromak Refleksi Analisis Misi bagi Fenomena Budaya","type":"article-journal","volume":"17"},"uris":["http://www.mendeley.com/documents/?uuid=2e026058-84f6-4417-922e-9a144e13ad40"]}],"mendeley":{"formattedCitation":"(Mali, 2022)","plainTextFormattedCitation":"(Mali, 2022)","previouslyFormattedCitation":"(Mali, 2022)"},"properties":{"noteIndex":0},"schema":"https://github.com/citation-style-language/schema/raw/master/csl-citation.json"}</w:instrText>
      </w:r>
      <w:r w:rsidR="00C03E7B">
        <w:rPr>
          <w:rFonts w:ascii="Times New Roman" w:hAnsi="Times New Roman" w:cs="Times New Roman"/>
          <w:lang w:val="en-US"/>
        </w:rPr>
        <w:fldChar w:fldCharType="separate"/>
      </w:r>
      <w:r w:rsidR="00C03E7B" w:rsidRPr="00C03E7B">
        <w:rPr>
          <w:rFonts w:ascii="Times New Roman" w:hAnsi="Times New Roman" w:cs="Times New Roman"/>
          <w:noProof/>
          <w:lang w:val="en-US"/>
        </w:rPr>
        <w:t>(Mali, 2022)</w:t>
      </w:r>
      <w:r w:rsidR="00C03E7B">
        <w:rPr>
          <w:rFonts w:ascii="Times New Roman" w:hAnsi="Times New Roman" w:cs="Times New Roman"/>
          <w:lang w:val="en-US"/>
        </w:rPr>
        <w:fldChar w:fldCharType="end"/>
      </w:r>
      <w:r w:rsidR="00C03E7B">
        <w:rPr>
          <w:rFonts w:ascii="Times New Roman" w:hAnsi="Times New Roman" w:cs="Times New Roman"/>
        </w:rPr>
        <w:t xml:space="preserve">. </w:t>
      </w:r>
      <w:r w:rsidRPr="008A3840">
        <w:rPr>
          <w:rFonts w:ascii="Times New Roman" w:hAnsi="Times New Roman" w:cs="Times New Roman"/>
          <w:lang w:val="en-US"/>
        </w:rPr>
        <w:t xml:space="preserve">The Karo people, like other human groups and individuals, have had a belief and understanding of the existence of Dibata (God) since the beginning of generations. The Karo people's concept of belief is part of the consequences of the I and Other relationality between humans, with the highest being believed to be Dibata kaci-kaci (God) </w:t>
      </w:r>
      <w:r w:rsidR="00C03E7B">
        <w:rPr>
          <w:rFonts w:ascii="Times New Roman" w:hAnsi="Times New Roman" w:cs="Times New Roman"/>
          <w:lang w:val="en-US"/>
        </w:rPr>
        <w:fldChar w:fldCharType="begin" w:fldLock="1"/>
      </w:r>
      <w:r w:rsidR="00C03E7B">
        <w:rPr>
          <w:rFonts w:ascii="Times New Roman" w:hAnsi="Times New Roman" w:cs="Times New Roman"/>
          <w:lang w:val="en-US"/>
        </w:rPr>
        <w:instrText>ADDIN CSL_CITATION {"citationItems":[{"id":"ITEM-1","itemData":{"author":[{"dropping-particle":"","family":"Armada Riyanto","given":"Dkk","non-dropping-particle":"","parse-names":false,"suffix":""}],"id":"ITEM-1","issued":{"date-parts":[["2020"]]},"number-of-pages":"67","publisher":"Kanisius","publisher-place":"Yogyakarta","title":"Berteologi Baru untuk Indonesia","type":"book"},"uris":["http://www.mendeley.com/documents/?uuid=6a6ea9f6-081e-418b-ae1a-836a832c378d"]}],"mendeley":{"formattedCitation":"(Armada Riyanto, 2020)","plainTextFormattedCitation":"(Armada Riyanto, 2020)","previouslyFormattedCitation":"(Armada Riyanto, 2020)"},"properties":{"noteIndex":0},"schema":"https://github.com/citation-style-language/schema/raw/master/csl-citation.json"}</w:instrText>
      </w:r>
      <w:r w:rsidR="00C03E7B">
        <w:rPr>
          <w:rFonts w:ascii="Times New Roman" w:hAnsi="Times New Roman" w:cs="Times New Roman"/>
          <w:lang w:val="en-US"/>
        </w:rPr>
        <w:fldChar w:fldCharType="separate"/>
      </w:r>
      <w:r w:rsidR="00C03E7B" w:rsidRPr="00C03E7B">
        <w:rPr>
          <w:rFonts w:ascii="Times New Roman" w:hAnsi="Times New Roman" w:cs="Times New Roman"/>
          <w:noProof/>
          <w:lang w:val="en-US"/>
        </w:rPr>
        <w:t>(Armada Riyanto, 2020)</w:t>
      </w:r>
      <w:r w:rsidR="00C03E7B">
        <w:rPr>
          <w:rFonts w:ascii="Times New Roman" w:hAnsi="Times New Roman" w:cs="Times New Roman"/>
          <w:lang w:val="en-US"/>
        </w:rPr>
        <w:fldChar w:fldCharType="end"/>
      </w:r>
      <w:r w:rsidR="00C03E7B">
        <w:rPr>
          <w:rFonts w:ascii="Times New Roman" w:hAnsi="Times New Roman" w:cs="Times New Roman"/>
        </w:rPr>
        <w:t xml:space="preserve">. </w:t>
      </w:r>
      <w:r w:rsidRPr="008A3840">
        <w:rPr>
          <w:rFonts w:ascii="Times New Roman" w:hAnsi="Times New Roman" w:cs="Times New Roman"/>
          <w:lang w:val="en-US"/>
        </w:rPr>
        <w:t>They gain this understanding of Dibata through natural events, phenomena, and daily life experiences. Facing an unusual disaster or natural phenomenon is believed to be a curse because it is suspected that there is a violation of Dibata (God). They believe that Dibata is a protector who is able to guard them from all dangers. In the end, the Karo people recognize that Dibata ("God") really exists. Karo people often call Dibata nini (grandmother) when begging or worshipping because of the sacredness of the name</w:t>
      </w:r>
      <w:r w:rsidR="00C03E7B">
        <w:rPr>
          <w:rFonts w:ascii="Times New Roman" w:hAnsi="Times New Roman" w:cs="Times New Roman"/>
        </w:rPr>
        <w:t xml:space="preserve"> </w:t>
      </w:r>
      <w:r w:rsidR="00C03E7B">
        <w:rPr>
          <w:rFonts w:ascii="Times New Roman" w:hAnsi="Times New Roman" w:cs="Times New Roman"/>
        </w:rPr>
        <w:fldChar w:fldCharType="begin" w:fldLock="1"/>
      </w:r>
      <w:r w:rsidR="00C03E7B">
        <w:rPr>
          <w:rFonts w:ascii="Times New Roman" w:hAnsi="Times New Roman" w:cs="Times New Roman"/>
        </w:rPr>
        <w:instrText>ADDIN CSL_CITATION {"citationItems":[{"id":"ITEM-1","itemData":{"author":[{"dropping-particle":"","family":"Prinst","given":"Darwan","non-dropping-particle":"","parse-names":false,"suffix":""}],"id":"ITEM-1","issued":{"date-parts":[["2004"]]},"number-of-pages":"34","publisher":"Bina Media Perintis","publisher-place":"Medan","title":"Adat Karo","type":"book"},"uris":["http://www.mendeley.com/documents/?uuid=22d42a60-d734-4341-a5f0-c6b50b626be7"]}],"mendeley":{"formattedCitation":"(Prinst, 2004)","plainTextFormattedCitation":"(Prinst, 2004)","previouslyFormattedCitation":"(Prinst, 2004)"},"properties":{"noteIndex":0},"schema":"https://github.com/citation-style-language/schema/raw/master/csl-citation.json"}</w:instrText>
      </w:r>
      <w:r w:rsidR="00C03E7B">
        <w:rPr>
          <w:rFonts w:ascii="Times New Roman" w:hAnsi="Times New Roman" w:cs="Times New Roman"/>
        </w:rPr>
        <w:fldChar w:fldCharType="separate"/>
      </w:r>
      <w:r w:rsidR="00C03E7B" w:rsidRPr="00C03E7B">
        <w:rPr>
          <w:rFonts w:ascii="Times New Roman" w:hAnsi="Times New Roman" w:cs="Times New Roman"/>
          <w:noProof/>
        </w:rPr>
        <w:t>(Prinst, 2004)</w:t>
      </w:r>
      <w:r w:rsidR="00C03E7B">
        <w:rPr>
          <w:rFonts w:ascii="Times New Roman" w:hAnsi="Times New Roman" w:cs="Times New Roman"/>
        </w:rPr>
        <w:fldChar w:fldCharType="end"/>
      </w:r>
      <w:r w:rsidRPr="008A3840">
        <w:rPr>
          <w:rFonts w:ascii="Times New Roman" w:hAnsi="Times New Roman" w:cs="Times New Roman"/>
          <w:lang w:val="en-US"/>
        </w:rPr>
        <w:t>. The Karo observe Dibata in certain locations, including haunted areas, caves, boulders, rivers, mountains, and under large wooden tree</w:t>
      </w:r>
      <w:r w:rsidR="00C03E7B">
        <w:rPr>
          <w:rFonts w:ascii="Times New Roman" w:hAnsi="Times New Roman" w:cs="Times New Roman"/>
          <w:lang w:val="en-US"/>
        </w:rPr>
        <w:t>s</w:t>
      </w:r>
      <w:r w:rsidR="00C03E7B">
        <w:rPr>
          <w:rFonts w:ascii="Times New Roman" w:hAnsi="Times New Roman" w:cs="Times New Roman"/>
        </w:rPr>
        <w:t xml:space="preserve"> </w:t>
      </w:r>
      <w:r w:rsidR="00C03E7B">
        <w:rPr>
          <w:rFonts w:ascii="Times New Roman" w:hAnsi="Times New Roman" w:cs="Times New Roman"/>
        </w:rPr>
        <w:fldChar w:fldCharType="begin" w:fldLock="1"/>
      </w:r>
      <w:r w:rsidR="00C03E7B">
        <w:rPr>
          <w:rFonts w:ascii="Times New Roman" w:hAnsi="Times New Roman" w:cs="Times New Roman"/>
        </w:rPr>
        <w:instrText>ADDIN CSL_CITATION {"citationItems":[{"id":"ITEM-1","itemData":{"author":[{"dropping-particle":"","family":"Brahmana","given":"Pertampilen S","non-dropping-particle":"","parse-names":false,"suffix":""}],"container-title":"Medan, Indonesia, Sumatera Utara University","id":"ITEM-1","issued":{"date-parts":[["2003"]]},"title":"Daliken Si Telu dan solusi masalah sosial pada masyarakat Karo: kajian sistem pengendalian sosial","type":"article-journal"},"uris":["http://www.mendeley.com/documents/?uuid=9cdd421d-7a12-4e7c-8ce9-9e00c56bbab0"]}],"mendeley":{"formattedCitation":"(Brahmana, 2003)","plainTextFormattedCitation":"(Brahmana, 2003)","previouslyFormattedCitation":"(Brahmana, 2003)"},"properties":{"noteIndex":0},"schema":"https://github.com/citation-style-language/schema/raw/master/csl-citation.json"}</w:instrText>
      </w:r>
      <w:r w:rsidR="00C03E7B">
        <w:rPr>
          <w:rFonts w:ascii="Times New Roman" w:hAnsi="Times New Roman" w:cs="Times New Roman"/>
        </w:rPr>
        <w:fldChar w:fldCharType="separate"/>
      </w:r>
      <w:r w:rsidR="00C03E7B" w:rsidRPr="00C03E7B">
        <w:rPr>
          <w:rFonts w:ascii="Times New Roman" w:hAnsi="Times New Roman" w:cs="Times New Roman"/>
          <w:noProof/>
        </w:rPr>
        <w:t>(Brahmana, 2003)</w:t>
      </w:r>
      <w:r w:rsidR="00C03E7B">
        <w:rPr>
          <w:rFonts w:ascii="Times New Roman" w:hAnsi="Times New Roman" w:cs="Times New Roman"/>
        </w:rPr>
        <w:fldChar w:fldCharType="end"/>
      </w:r>
      <w:r w:rsidR="00C03E7B">
        <w:rPr>
          <w:rFonts w:ascii="Times New Roman" w:hAnsi="Times New Roman" w:cs="Times New Roman"/>
        </w:rPr>
        <w:t xml:space="preserve">, </w:t>
      </w:r>
      <w:r w:rsidR="00C03E7B">
        <w:rPr>
          <w:rFonts w:ascii="Times New Roman" w:hAnsi="Times New Roman" w:cs="Times New Roman"/>
        </w:rPr>
        <w:fldChar w:fldCharType="begin" w:fldLock="1"/>
      </w:r>
      <w:r w:rsidR="00DE12E4">
        <w:rPr>
          <w:rFonts w:ascii="Times New Roman" w:hAnsi="Times New Roman" w:cs="Times New Roman"/>
        </w:rPr>
        <w:instrText>ADDIN CSL_CITATION {"citationItems":[{"id":"ITEM-1","itemData":{"author":[{"dropping-particle":"","family":"Bangun","given":"Tridah","non-dropping-particle":"","parse-names":false,"suffix":""}],"id":"ITEM-1","issued":{"date-parts":[["1990"]]},"number-of-pages":"35","publisher":"PT Kesaint Blanc Indah Corp","publisher-place":"Jakarta","title":"Penelitian dan Pencatatan Adat Istiadat Karo","type":"book"},"uris":["http://www.mendeley.com/documents/?uuid=882e3344-530a-477e-af70-c54f3fa86381"]}],"mendeley":{"formattedCitation":"(T. Bangun, 1990)","plainTextFormattedCitation":"(T. Bangun, 1990)","previouslyFormattedCitation":"(T. Bangun, 1990)"},"properties":{"noteIndex":0},"schema":"https://github.com/citation-style-language/schema/raw/master/csl-citation.json"}</w:instrText>
      </w:r>
      <w:r w:rsidR="00C03E7B">
        <w:rPr>
          <w:rFonts w:ascii="Times New Roman" w:hAnsi="Times New Roman" w:cs="Times New Roman"/>
        </w:rPr>
        <w:fldChar w:fldCharType="separate"/>
      </w:r>
      <w:r w:rsidR="004B7AC6" w:rsidRPr="004B7AC6">
        <w:rPr>
          <w:rFonts w:ascii="Times New Roman" w:hAnsi="Times New Roman" w:cs="Times New Roman"/>
          <w:noProof/>
        </w:rPr>
        <w:t>(T. Bangun, 1990)</w:t>
      </w:r>
      <w:r w:rsidR="00C03E7B">
        <w:rPr>
          <w:rFonts w:ascii="Times New Roman" w:hAnsi="Times New Roman" w:cs="Times New Roman"/>
        </w:rPr>
        <w:fldChar w:fldCharType="end"/>
      </w:r>
      <w:r w:rsidR="00C03E7B">
        <w:rPr>
          <w:rFonts w:ascii="Times New Roman" w:hAnsi="Times New Roman" w:cs="Times New Roman"/>
        </w:rPr>
        <w:t xml:space="preserve">. </w:t>
      </w:r>
    </w:p>
    <w:p w:rsidR="008A3840" w:rsidRDefault="008A3840">
      <w:pPr>
        <w:spacing w:line="300" w:lineRule="auto"/>
        <w:ind w:left="0" w:firstLine="426"/>
        <w:jc w:val="both"/>
        <w:rPr>
          <w:rFonts w:ascii="Times New Roman" w:hAnsi="Times New Roman" w:cs="Times New Roman"/>
          <w:lang w:val="en-US"/>
        </w:rPr>
      </w:pPr>
      <w:r w:rsidRPr="008A3840">
        <w:rPr>
          <w:rFonts w:ascii="Times New Roman" w:hAnsi="Times New Roman" w:cs="Times New Roman"/>
          <w:lang w:val="en-US"/>
        </w:rPr>
        <w:t>The traditional Karo people's concept of Dibata shows that there is a relationship and that it is said to be a community group that has had beliefs for generations since the beginning. However, their way of thinking is still categorized as a myth. Their awareness of Dibata's existence truly comes from their daily lives. They deeply encounter many supernatural forces in their daily lives that are considered capable of providing blessings, sa</w:t>
      </w:r>
      <w:r>
        <w:rPr>
          <w:rFonts w:ascii="Times New Roman" w:hAnsi="Times New Roman" w:cs="Times New Roman"/>
          <w:lang w:val="en-US"/>
        </w:rPr>
        <w:t>lvation, curses, and disasters</w:t>
      </w:r>
      <w:r w:rsidR="00453798">
        <w:rPr>
          <w:rFonts w:ascii="Times New Roman" w:hAnsi="Times New Roman" w:cs="Times New Roman"/>
        </w:rPr>
        <w:t xml:space="preserve"> </w:t>
      </w:r>
      <w:r w:rsidR="00453798">
        <w:rPr>
          <w:rFonts w:ascii="Times New Roman" w:hAnsi="Times New Roman" w:cs="Times New Roman"/>
        </w:rPr>
        <w:fldChar w:fldCharType="begin" w:fldLock="1"/>
      </w:r>
      <w:r w:rsidR="00453798">
        <w:rPr>
          <w:rFonts w:ascii="Times New Roman" w:hAnsi="Times New Roman" w:cs="Times New Roman"/>
        </w:rPr>
        <w:instrText>ADDIN CSL_CITATION {"citationItems":[{"id":"ITEM-1","itemData":{"DOI":"10.14710/endogami.1.1.34-41","abstract":"Toba Batak Land is one of the areas in North Sumatra Province that have dominant culture characterized by among others by: (1) the majority of indigenous Batak people; (2) Batak culture (Toba) becomes a reference for the behavior of the population in interacting in local public places; (3) Batak leadership is implemented based on elements of Batak culture. In the meantime, there are also ethnic groups of immigrants, Hindus and Christians. The embodiment of ethnicity of ethnic groups of migrants finally can integrate culturally because there are similarities of divine concepts such as Trimurti on Hindu teachings, Debata na tolu on the teachings of Parmalin in Batak Toba, as well as the Trinity in the teachings of Christians","author":[{"dropping-particle":"","family":"Sugiyarto","given":"Sugiyarto","non-dropping-particle":"","parse-names":false,"suffix":""}],"container-title":"Endogami: Jurnal Ilmiah Kajian Antropologi","id":"ITEM-1","issue":"1","issued":{"date-parts":[["2017"]]},"page":"34","title":"Menyimak (Kembali) Integrasi Budaya di Tanah Batak Toba","type":"article-journal","volume":"1"},"uris":["http://www.mendeley.com/documents/?uuid=71926acc-3051-431d-93ed-0d0c44e67b0e"]}],"mendeley":{"formattedCitation":"(Sugiyarto, 2017)","plainTextFormattedCitation":"(Sugiyarto, 2017)","previouslyFormattedCitation":"(Sugiyarto, 2017)"},"properties":{"noteIndex":0},"schema":"https://github.com/citation-style-language/schema/raw/master/csl-citation.json"}</w:instrText>
      </w:r>
      <w:r w:rsidR="00453798">
        <w:rPr>
          <w:rFonts w:ascii="Times New Roman" w:hAnsi="Times New Roman" w:cs="Times New Roman"/>
        </w:rPr>
        <w:fldChar w:fldCharType="separate"/>
      </w:r>
      <w:r w:rsidR="00453798" w:rsidRPr="00453798">
        <w:rPr>
          <w:rFonts w:ascii="Times New Roman" w:hAnsi="Times New Roman" w:cs="Times New Roman"/>
          <w:noProof/>
        </w:rPr>
        <w:t>(Sugiyarto, 2017)</w:t>
      </w:r>
      <w:r w:rsidR="00453798">
        <w:rPr>
          <w:rFonts w:ascii="Times New Roman" w:hAnsi="Times New Roman" w:cs="Times New Roman"/>
        </w:rPr>
        <w:fldChar w:fldCharType="end"/>
      </w:r>
      <w:r w:rsidR="00453798">
        <w:rPr>
          <w:rFonts w:ascii="Times New Roman" w:hAnsi="Times New Roman" w:cs="Times New Roman"/>
        </w:rPr>
        <w:t>.</w:t>
      </w:r>
      <w:r>
        <w:rPr>
          <w:rFonts w:ascii="Times New Roman" w:hAnsi="Times New Roman" w:cs="Times New Roman"/>
          <w:lang w:val="en-US"/>
        </w:rPr>
        <w:t xml:space="preserve"> </w:t>
      </w:r>
      <w:r w:rsidRPr="008A3840">
        <w:rPr>
          <w:rFonts w:ascii="Times New Roman" w:hAnsi="Times New Roman" w:cs="Times New Roman"/>
          <w:lang w:val="en-US"/>
        </w:rPr>
        <w:t xml:space="preserve">The Toba Batak people have the same belief as the Karo people about Debata, but the difference is the designation Dibata for the Karo people and Debata for the Toba Batak people. This similarity arises because Karo and Toba are members of the same Batak tribe. The Toba Batak people originally developed a belief system known as Debata sitolu sada, which entails the integration of cosmos and divinity in Parmalim, the traditional belief of the Toba Batak </w:t>
      </w:r>
      <w:r w:rsidR="00453798">
        <w:rPr>
          <w:rFonts w:ascii="Times New Roman" w:hAnsi="Times New Roman" w:cs="Times New Roman"/>
          <w:lang w:val="en-US"/>
        </w:rPr>
        <w:fldChar w:fldCharType="begin" w:fldLock="1"/>
      </w:r>
      <w:r w:rsidR="00453798">
        <w:rPr>
          <w:rFonts w:ascii="Times New Roman" w:hAnsi="Times New Roman" w:cs="Times New Roman"/>
          <w:lang w:val="en-US"/>
        </w:rPr>
        <w:instrText>ADDIN CSL_CITATION {"citationItems":[{"id":"ITEM-1","itemData":{"DOI":"10.14710/endogami.1.1.34-41","abstract":"Toba Batak Land is one of the areas in North Sumatra Province that have dominant culture characterized by among others by: (1) the majority of indigenous Batak people; (2) Batak culture (Toba) becomes a reference for the behavior of the population in interacting in local public places; (3) Batak leadership is implemented based on elements of Batak culture. In the meantime, there are also ethnic groups of immigrants, Hindus and Christians. The embodiment of ethnicity of ethnic groups of migrants finally can integrate culturally because there are similarities of divine concepts such as Trimurti on Hindu teachings, Debata na tolu on the teachings of Parmalin in Batak Toba, as well as the Trinity in the teachings of Christians","author":[{"dropping-particle":"","family":"Sugiyarto","given":"Sugiyarto","non-dropping-particle":"","parse-names":false,"suffix":""}],"container-title":"Endogami: Jurnal Ilmiah Kajian Antropologi","id":"ITEM-1","issue":"1","issued":{"date-parts":[["2017"]]},"page":"34","title":"Menyimak (Kembali) Integrasi Budaya di Tanah Batak Toba","type":"article-journal","volume":"1"},"uris":["http://www.mendeley.com/documents/?uuid=71926acc-3051-431d-93ed-0d0c44e67b0e"]}],"mendeley":{"formattedCitation":"(Sugiyarto, 2017)","plainTextFormattedCitation":"(Sugiyarto, 2017)","previouslyFormattedCitation":"(Sugiyarto, 2017)"},"properties":{"noteIndex":0},"schema":"https://github.com/citation-style-language/schema/raw/master/csl-citation.json"}</w:instrText>
      </w:r>
      <w:r w:rsidR="00453798">
        <w:rPr>
          <w:rFonts w:ascii="Times New Roman" w:hAnsi="Times New Roman" w:cs="Times New Roman"/>
          <w:lang w:val="en-US"/>
        </w:rPr>
        <w:fldChar w:fldCharType="separate"/>
      </w:r>
      <w:r w:rsidR="00453798" w:rsidRPr="00453798">
        <w:rPr>
          <w:rFonts w:ascii="Times New Roman" w:hAnsi="Times New Roman" w:cs="Times New Roman"/>
          <w:noProof/>
          <w:lang w:val="en-US"/>
        </w:rPr>
        <w:t>(Sugiyarto, 2017)</w:t>
      </w:r>
      <w:r w:rsidR="00453798">
        <w:rPr>
          <w:rFonts w:ascii="Times New Roman" w:hAnsi="Times New Roman" w:cs="Times New Roman"/>
          <w:lang w:val="en-US"/>
        </w:rPr>
        <w:fldChar w:fldCharType="end"/>
      </w:r>
      <w:r w:rsidR="00453798">
        <w:rPr>
          <w:rFonts w:ascii="Times New Roman" w:hAnsi="Times New Roman" w:cs="Times New Roman"/>
        </w:rPr>
        <w:t xml:space="preserve">. </w:t>
      </w:r>
      <w:r w:rsidRPr="008A3840">
        <w:rPr>
          <w:rFonts w:ascii="Times New Roman" w:hAnsi="Times New Roman" w:cs="Times New Roman"/>
          <w:lang w:val="en-US"/>
        </w:rPr>
        <w:t>"Banua na tolu" refers to the three realms that comprise the cosmos: banua ginjang (upper world), banua tonga (middle world), and banua toru (lower world). Every individual will inevitably develop through these three stages of nature. Then, to conceptualize the issue of divinity as "Debata na tolu" (God of Three) as a manifestation of the Supreme God (Mulajadi na Bolon), traditional thinking about the universe continues to undergo transformation</w:t>
      </w:r>
      <w:r w:rsidR="00453798">
        <w:rPr>
          <w:rFonts w:ascii="Times New Roman" w:hAnsi="Times New Roman" w:cs="Times New Roman"/>
        </w:rPr>
        <w:t xml:space="preserve"> </w:t>
      </w:r>
      <w:r w:rsidR="00453798">
        <w:rPr>
          <w:rFonts w:ascii="Times New Roman" w:hAnsi="Times New Roman" w:cs="Times New Roman"/>
        </w:rPr>
        <w:fldChar w:fldCharType="begin" w:fldLock="1"/>
      </w:r>
      <w:r w:rsidR="00453798">
        <w:rPr>
          <w:rFonts w:ascii="Times New Roman" w:hAnsi="Times New Roman" w:cs="Times New Roman"/>
        </w:rPr>
        <w:instrText>ADDIN CSL_CITATION {"citationItems":[{"id":"ITEM-1","itemData":{"DOI":"10.14710/endogami.1.1.34-41","abstract":"Toba Batak Land is one of the areas in North Sumatra Province that have dominant culture characterized by among others by: (1) the majority of indigenous Batak people; (2) Batak culture (Toba) becomes a reference for the behavior of the population in interacting in local public places; (3) Batak leadership is implemented based on elements of Batak culture. In the meantime, there are also ethnic groups of immigrants, Hindus and Christians. The embodiment of ethnicity of ethnic groups of migrants finally can integrate culturally because there are similarities of divine concepts such as Trimurti on Hindu teachings, Debata na tolu on the teachings of Parmalin in Batak Toba, as well as the Trinity in the teachings of Christians","author":[{"dropping-particle":"","family":"Sugiyarto","given":"Sugiyarto","non-dropping-particle":"","parse-names":false,"suffix":""}],"container-title":"Endogami: Jurnal Ilmiah Kajian Antropologi","id":"ITEM-1","issue":"1","issued":{"date-parts":[["2017"]]},"page":"34","title":"Menyimak (Kembali) Integrasi Budaya di Tanah Batak Toba","type":"article-journal","volume":"1"},"uris":["http://www.mendeley.com/documents/?uuid=71926acc-3051-431d-93ed-0d0c44e67b0e"]}],"mendeley":{"formattedCitation":"(Sugiyarto, 2017)","plainTextFormattedCitation":"(Sugiyarto, 2017)","previouslyFormattedCitation":"(Sugiyarto, 2017)"},"properties":{"noteIndex":0},"schema":"https://github.com/citation-style-language/schema/raw/master/csl-citation.json"}</w:instrText>
      </w:r>
      <w:r w:rsidR="00453798">
        <w:rPr>
          <w:rFonts w:ascii="Times New Roman" w:hAnsi="Times New Roman" w:cs="Times New Roman"/>
        </w:rPr>
        <w:fldChar w:fldCharType="separate"/>
      </w:r>
      <w:r w:rsidR="00453798" w:rsidRPr="00453798">
        <w:rPr>
          <w:rFonts w:ascii="Times New Roman" w:hAnsi="Times New Roman" w:cs="Times New Roman"/>
          <w:noProof/>
        </w:rPr>
        <w:t>(Sugiyarto, 2017)</w:t>
      </w:r>
      <w:r w:rsidR="00453798">
        <w:rPr>
          <w:rFonts w:ascii="Times New Roman" w:hAnsi="Times New Roman" w:cs="Times New Roman"/>
        </w:rPr>
        <w:fldChar w:fldCharType="end"/>
      </w:r>
      <w:r w:rsidRPr="008A3840">
        <w:rPr>
          <w:rFonts w:ascii="Times New Roman" w:hAnsi="Times New Roman" w:cs="Times New Roman"/>
          <w:lang w:val="en-US"/>
        </w:rPr>
        <w:t xml:space="preserve">. "Listening </w:t>
      </w:r>
      <w:r>
        <w:rPr>
          <w:rFonts w:ascii="Times New Roman" w:hAnsi="Times New Roman" w:cs="Times New Roman"/>
          <w:lang w:val="en-US"/>
        </w:rPr>
        <w:t>again</w:t>
      </w:r>
      <w:r w:rsidRPr="008A3840">
        <w:rPr>
          <w:rFonts w:ascii="Times New Roman" w:hAnsi="Times New Roman" w:cs="Times New Roman"/>
          <w:lang w:val="en-US"/>
        </w:rPr>
        <w:t xml:space="preserve"> to cultural integration in the Land of Toba Batak."Historically, the Karo tribe adheres to the belief that all visible creations in the world come from "Dibata." This belief system is based on the mindset of the Karo people. This belief system, based on Karo's mindset, classifies Dibata (God) into two parts, namely "Dibata si la idah" (the invisible God) and "Dibata si idah" (the visible God). This "Dibata si idah" as a visible God is present in the figure of "Kalimbubu" and the existence of kalimbubu as a bearer of blessings </w:t>
      </w:r>
      <w:r w:rsidR="00453798">
        <w:rPr>
          <w:rFonts w:ascii="Times New Roman" w:hAnsi="Times New Roman" w:cs="Times New Roman"/>
          <w:lang w:val="en-US"/>
        </w:rPr>
        <w:fldChar w:fldCharType="begin" w:fldLock="1"/>
      </w:r>
      <w:r w:rsidR="00A228CA">
        <w:rPr>
          <w:rFonts w:ascii="Times New Roman" w:hAnsi="Times New Roman" w:cs="Times New Roman"/>
          <w:lang w:val="en-US"/>
        </w:rPr>
        <w:instrText>ADDIN CSL_CITATION {"citationItems":[{"id":"ITEM-1","itemData":{"author":[{"dropping-particle":"","family":"Abrar","given":"Adenan","non-dropping-particle":"","parse-names":false,"suffix":""},{"dropping-particle":"","family":"Daud","given":"M","non-dropping-particle":"","parse-names":false,"suffix":""},{"dropping-particle":"","family":"Reny Pravita","given":"Faza","non-dropping-particle":"","parse-names":false,"suffix":""}],"id":"ITEM-1","issue":"1","issued":{"date-parts":[["2021"]]},"title":"Jurnal Studi Sosial dan Agama (JSSA) FfPusat Kajian dan Publikasi Patron Institute Sumatera Utara Makna Keberadaan Tuhan Dalam Paham Pemen","type":"article-journal","volume":"1"},"uris":["http://www.mendeley.com/documents/?uuid=fefd9202-1f1f-4f8b-b7f6-6f83423db98d"]}],"mendeley":{"formattedCitation":"(Abrar et al., 2021)","plainTextFormattedCitation":"(Abrar et al., 2021)","previouslyFormattedCitation":"(Abrar et al., 2021)"},"properties":{"noteIndex":0},"schema":"https://github.com/citation-style-language/schema/raw/master/csl-citation.json"}</w:instrText>
      </w:r>
      <w:r w:rsidR="00453798">
        <w:rPr>
          <w:rFonts w:ascii="Times New Roman" w:hAnsi="Times New Roman" w:cs="Times New Roman"/>
          <w:lang w:val="en-US"/>
        </w:rPr>
        <w:fldChar w:fldCharType="separate"/>
      </w:r>
      <w:r w:rsidR="00453798" w:rsidRPr="00453798">
        <w:rPr>
          <w:rFonts w:ascii="Times New Roman" w:hAnsi="Times New Roman" w:cs="Times New Roman"/>
          <w:noProof/>
          <w:lang w:val="en-US"/>
        </w:rPr>
        <w:t>(Abrar et al., 2021)</w:t>
      </w:r>
      <w:r w:rsidR="00453798">
        <w:rPr>
          <w:rFonts w:ascii="Times New Roman" w:hAnsi="Times New Roman" w:cs="Times New Roman"/>
          <w:lang w:val="en-US"/>
        </w:rPr>
        <w:fldChar w:fldCharType="end"/>
      </w:r>
      <w:r w:rsidR="00453798">
        <w:rPr>
          <w:rFonts w:ascii="Times New Roman" w:hAnsi="Times New Roman" w:cs="Times New Roman"/>
        </w:rPr>
        <w:t xml:space="preserve">. </w:t>
      </w:r>
    </w:p>
    <w:p w:rsidR="00631D09" w:rsidRDefault="008A3840">
      <w:pPr>
        <w:spacing w:line="300" w:lineRule="auto"/>
        <w:ind w:left="0" w:firstLine="426"/>
        <w:jc w:val="both"/>
        <w:rPr>
          <w:rFonts w:ascii="Times New Roman" w:hAnsi="Times New Roman" w:cs="Times New Roman"/>
          <w:lang w:val="sv-SE"/>
        </w:rPr>
      </w:pPr>
      <w:r w:rsidRPr="008A3840">
        <w:rPr>
          <w:rFonts w:ascii="Times New Roman" w:hAnsi="Times New Roman" w:cs="Times New Roman"/>
          <w:lang w:val="en-US"/>
        </w:rPr>
        <w:t>The Karo people's idea of "Dibata Kaci-kaci" is usually used to refer to Dibata si Idah. Dibata kaci-kaci has power over three worlds, including the lower, middle, and upper worlds. The three worlds have their own Dibata, so they are referred to as Dibata si telu sada (the three gods)</w:t>
      </w:r>
      <w:r w:rsidR="00A228CA">
        <w:rPr>
          <w:rFonts w:ascii="Times New Roman" w:hAnsi="Times New Roman" w:cs="Times New Roman"/>
        </w:rPr>
        <w:t xml:space="preserve"> </w:t>
      </w:r>
      <w:r w:rsidR="00A228CA">
        <w:rPr>
          <w:rFonts w:ascii="Times New Roman" w:hAnsi="Times New Roman" w:cs="Times New Roman"/>
        </w:rPr>
        <w:fldChar w:fldCharType="begin" w:fldLock="1"/>
      </w:r>
      <w:r w:rsidR="009977EE">
        <w:rPr>
          <w:rFonts w:ascii="Times New Roman" w:hAnsi="Times New Roman" w:cs="Times New Roman"/>
        </w:rPr>
        <w:instrText>ADDIN CSL_CITATION {"citationItems":[{"id":"ITEM-1","itemData":{"DOI":"10.33153/dewaruci.v12i1.2515","ISSN":"1412-4181","abstract":"Rakut Sitelu adalah salah satu unsur yang ada dalam konsep Sangkep Nggeluh yang fungsinya untuk menentukan kedudukan seseorang dalam bersosial dan berbudaya kedalam tiga kategori yaitu Sukut, Kalimbubu, dan Anak Beru. Sukut adalah pihak yang menjadi tuan rumah dalam suatu upaca adat istiadat maupun ritual, kalimbubu adalah pihak yang sangat dihormati karena dianggap menjadi perwakilan Dibata (Tuhan) dibumi pemberi tendi dan darah, sedangkan Anak Beru adalah pihak yang mengerjakan pekerjaan sukut dalam upacara adat istiadat maupun ritual. Namun dalam sistem Rakut Sitelu kedudukan tersebut akan berganti melalui proses ertutur sehingga tidak ada kedudukan tetap dan kasta dalam masyarakat Karo. Namun dewasa ini sistem Rakut Sitelu menjadi artifisal karena berbagai pengaruh diantaranya jabatan, ekonomi, dan tantangan hidup. Fenomena tersebut membuat pengkarya merasa perlu menciptakan sebuah kritisi melalui media musik kemasan seni pertunjukan yang digagas dari konsep falsafah hidup masyarakat Karo dengan sumber bunyi dan rhitem dari gendang sarunei dalam kemasan seni pertunjukan dengan durasi pertunjukan lebih kurang 50 menit. Komposisi ini diberi judul “Rakut Sitelu” dan dibagi menjadi tiga bagian yaitu Sukut, Kalimbubu, dan Anak Beru. Namun komposisi ini tidak dapat berdiri sendiri-sendiri melainkan terkait antara yang satu dengan bagian lainnya. Masing-masing dalam bagian tersebut mempunyai makna tersendiri yang terkait dengan sistem Rakut Sitelu. ABSTRACTRakut Sitelu is one of the elements contained in the concept Sangkep Nggeluh whose function is to determine the position of a person in a sociable and cultured into three categories Sukut, Kalimbubu, and Anak Beru. Sukut is party to host a customs ceremony and rituals, Kalimbubu is the highly respected because it is considered to be a representative Dibata (God) on earth giver tendi and blood, while the Anak Beru is a party that does the work Sukut ceremonial customs and rituals. However, within the Rakut Sitelu these positions will change through the process ertutur so there is no fixed position and caste in society Karo. But today it is the Rakut Sitelu sytem be artifisal due to various influences such positions, the economy, and the challenges of life. That phenomenon makes composer felt the need to create a critique through packaging music media performance art conceived of the concept of community Karo philosophy of life with the sound source and rhitem of drum sarunei in the packaging art show with…","author":[{"dropping-particle":"","family":"Tarigan","given":"Brepin","non-dropping-particle":"","parse-names":false,"suffix":""}],"container-title":"Dewa Ruci: Jurnal Pengkajian dan Penciptaan Seni","id":"ITEM-1","issue":"1","issued":{"date-parts":[["2017"]]},"page":"11-16","title":"Karya Rakut Sitelu","type":"article-journal","volume":"12"},"uris":["http://www.mendeley.com/documents/?uuid=b34f352f-1a76-4fd5-a361-19a374baeea9"]}],"mendeley":{"formattedCitation":"(Tarigan, 2017)","plainTextFormattedCitation":"(Tarigan, 2017)","previouslyFormattedCitation":"(Tarigan, 2017)"},"properties":{"noteIndex":0},"schema":"https://github.com/citation-style-language/schema/raw/master/csl-citation.json"}</w:instrText>
      </w:r>
      <w:r w:rsidR="00A228CA">
        <w:rPr>
          <w:rFonts w:ascii="Times New Roman" w:hAnsi="Times New Roman" w:cs="Times New Roman"/>
        </w:rPr>
        <w:fldChar w:fldCharType="separate"/>
      </w:r>
      <w:r w:rsidR="00A228CA" w:rsidRPr="00A228CA">
        <w:rPr>
          <w:rFonts w:ascii="Times New Roman" w:hAnsi="Times New Roman" w:cs="Times New Roman"/>
          <w:noProof/>
        </w:rPr>
        <w:t>(Tarigan, 2017)</w:t>
      </w:r>
      <w:r w:rsidR="00A228CA">
        <w:rPr>
          <w:rFonts w:ascii="Times New Roman" w:hAnsi="Times New Roman" w:cs="Times New Roman"/>
        </w:rPr>
        <w:fldChar w:fldCharType="end"/>
      </w:r>
      <w:r w:rsidR="00A228CA">
        <w:rPr>
          <w:rFonts w:ascii="Times New Roman" w:hAnsi="Times New Roman" w:cs="Times New Roman"/>
        </w:rPr>
        <w:t xml:space="preserve">. </w:t>
      </w:r>
      <w:r w:rsidRPr="008A3840">
        <w:rPr>
          <w:rFonts w:ascii="Times New Roman" w:hAnsi="Times New Roman" w:cs="Times New Roman"/>
          <w:lang w:val="en-US"/>
        </w:rPr>
        <w:t xml:space="preserve">Karo people believe that the human body consists of two natures, namely the soul ("tendi") and the spirit ("begu"); therefore, when humans die, the spirit "begu" will remain intact while the body "tendi" is destroyed. Therefore, pain will arise when the "tendi" is separated from the "human body." In practice, if someone experiences pain or is in a state of death, a request can be made to return tendi, but it will be fatal if Tendi fails to return. Dibata also interprets this belief as "tendi," or the soul that </w:t>
      </w:r>
      <w:r w:rsidRPr="008A3840">
        <w:rPr>
          <w:rFonts w:ascii="Times New Roman" w:hAnsi="Times New Roman" w:cs="Times New Roman"/>
          <w:lang w:val="en-US"/>
        </w:rPr>
        <w:lastRenderedPageBreak/>
        <w:t>always resides in the human body. The belief is similar to the existence of "tendi," which always exists throughout the existing creation, so it is recognized that the unifying force of "ula" (body), "tendi" (soul), "pusuh peraten" (feeling), "kesah" (breath), and "ukur" (mind) is considered a "micro cosmos" or small universe</w:t>
      </w:r>
      <w:r w:rsidR="009977EE">
        <w:rPr>
          <w:rFonts w:ascii="Times New Roman" w:hAnsi="Times New Roman" w:cs="Times New Roman"/>
        </w:rPr>
        <w:t xml:space="preserve"> </w:t>
      </w:r>
      <w:r w:rsidR="009977EE">
        <w:rPr>
          <w:rFonts w:ascii="Times New Roman" w:hAnsi="Times New Roman" w:cs="Times New Roman"/>
        </w:rPr>
        <w:fldChar w:fldCharType="begin" w:fldLock="1"/>
      </w:r>
      <w:r w:rsidR="009977EE">
        <w:rPr>
          <w:rFonts w:ascii="Times New Roman" w:hAnsi="Times New Roman" w:cs="Times New Roman"/>
        </w:rPr>
        <w:instrText>ADDIN CSL_CITATION {"citationItems":[{"id":"ITEM-1","itemData":{"author":[{"dropping-particle":"","family":"Abrar","given":"Adenan","non-dropping-particle":"","parse-names":false,"suffix":""},{"dropping-particle":"","family":"Daud","given":"M","non-dropping-particle":"","parse-names":false,"suffix":""},{"dropping-particle":"","family":"Reny Pravita","given":"Faza","non-dropping-particle":"","parse-names":false,"suffix":""}],"id":"ITEM-1","issue":"1","issued":{"date-parts":[["2021"]]},"title":"Jurnal Studi Sosial dan Agama (JSSA) FfPusat Kajian dan Publikasi Patron Institute Sumatera Utara Makna Keberadaan Tuhan Dalam Paham Pemen","type":"article-journal","volume":"1"},"uris":["http://www.mendeley.com/documents/?uuid=fefd9202-1f1f-4f8b-b7f6-6f83423db98d"]}],"mendeley":{"formattedCitation":"(Abrar et al., 2021)","plainTextFormattedCitation":"(Abrar et al., 2021)","previouslyFormattedCitation":"(Abrar et al., 2021)"},"properties":{"noteIndex":0},"schema":"https://github.com/citation-style-language/schema/raw/master/csl-citation.json"}</w:instrText>
      </w:r>
      <w:r w:rsidR="009977EE">
        <w:rPr>
          <w:rFonts w:ascii="Times New Roman" w:hAnsi="Times New Roman" w:cs="Times New Roman"/>
        </w:rPr>
        <w:fldChar w:fldCharType="separate"/>
      </w:r>
      <w:r w:rsidR="009977EE" w:rsidRPr="009977EE">
        <w:rPr>
          <w:rFonts w:ascii="Times New Roman" w:hAnsi="Times New Roman" w:cs="Times New Roman"/>
          <w:noProof/>
        </w:rPr>
        <w:t>(Abrar et al., 2021)</w:t>
      </w:r>
      <w:r w:rsidR="009977EE">
        <w:rPr>
          <w:rFonts w:ascii="Times New Roman" w:hAnsi="Times New Roman" w:cs="Times New Roman"/>
        </w:rPr>
        <w:fldChar w:fldCharType="end"/>
      </w:r>
      <w:r w:rsidR="009977EE">
        <w:rPr>
          <w:rFonts w:ascii="Times New Roman" w:hAnsi="Times New Roman" w:cs="Times New Roman"/>
        </w:rPr>
        <w:t xml:space="preserve">. </w:t>
      </w:r>
    </w:p>
    <w:p w:rsidR="00EA1F65" w:rsidRPr="00EA1F65" w:rsidRDefault="00EA1F65" w:rsidP="00EA1F65">
      <w:pPr>
        <w:spacing w:line="300" w:lineRule="auto"/>
        <w:ind w:left="0" w:firstLine="426"/>
        <w:jc w:val="both"/>
        <w:rPr>
          <w:rFonts w:ascii="Times New Roman" w:hAnsi="Times New Roman" w:cs="Times New Roman"/>
          <w:lang w:val="en-US"/>
        </w:rPr>
      </w:pPr>
      <w:r w:rsidRPr="00EA1F65">
        <w:rPr>
          <w:rFonts w:ascii="Times New Roman" w:hAnsi="Times New Roman" w:cs="Times New Roman"/>
          <w:lang w:val="en-US"/>
        </w:rPr>
        <w:t xml:space="preserve">Based on the Pamena belief that Dibata is in charge of all creation in the universe and that within it there is a "tendi" (soul), Pamena belief describes Dibata as a disciple of Guru Sibaso, who is also believed to have the ability to communicate with God </w:t>
      </w:r>
      <w:r w:rsidR="009977EE">
        <w:rPr>
          <w:rFonts w:ascii="Times New Roman" w:hAnsi="Times New Roman" w:cs="Times New Roman"/>
          <w:lang w:val="en-US"/>
        </w:rPr>
        <w:fldChar w:fldCharType="begin" w:fldLock="1"/>
      </w:r>
      <w:r w:rsidR="00DB4E10">
        <w:rPr>
          <w:rFonts w:ascii="Times New Roman" w:hAnsi="Times New Roman" w:cs="Times New Roman"/>
          <w:lang w:val="en-US"/>
        </w:rPr>
        <w:instrText>ADDIN CSL_CITATION {"citationItems":[{"id":"ITEM-1","itemData":{"author":[{"dropping-particle":"","family":"Abrar","given":"Adenan","non-dropping-particle":"","parse-names":false,"suffix":""},{"dropping-particle":"","family":"Daud","given":"M","non-dropping-particle":"","parse-names":false,"suffix":""},{"dropping-particle":"","family":"Reny Pravita","given":"Faza","non-dropping-particle":"","parse-names":false,"suffix":""}],"id":"ITEM-1","issue":"1","issued":{"date-parts":[["2021"]]},"title":"Jurnal Studi Sosial dan Agama (JSSA) FfPusat Kajian dan Publikasi Patron Institute Sumatera Utara Makna Keberadaan Tuhan Dalam Paham Pemen","type":"article-journal","volume":"1"},"uris":["http://www.mendeley.com/documents/?uuid=fefd9202-1f1f-4f8b-b7f6-6f83423db98d"]}],"mendeley":{"formattedCitation":"(Abrar et al., 2021)","plainTextFormattedCitation":"(Abrar et al., 2021)","previouslyFormattedCitation":"(Abrar et al., 2021)"},"properties":{"noteIndex":0},"schema":"https://github.com/citation-style-language/schema/raw/master/csl-citation.json"}</w:instrText>
      </w:r>
      <w:r w:rsidR="009977EE">
        <w:rPr>
          <w:rFonts w:ascii="Times New Roman" w:hAnsi="Times New Roman" w:cs="Times New Roman"/>
          <w:lang w:val="en-US"/>
        </w:rPr>
        <w:fldChar w:fldCharType="separate"/>
      </w:r>
      <w:r w:rsidR="009977EE" w:rsidRPr="009977EE">
        <w:rPr>
          <w:rFonts w:ascii="Times New Roman" w:hAnsi="Times New Roman" w:cs="Times New Roman"/>
          <w:noProof/>
          <w:lang w:val="en-US"/>
        </w:rPr>
        <w:t>(Abrar et al., 2021)</w:t>
      </w:r>
      <w:r w:rsidR="009977EE">
        <w:rPr>
          <w:rFonts w:ascii="Times New Roman" w:hAnsi="Times New Roman" w:cs="Times New Roman"/>
          <w:lang w:val="en-US"/>
        </w:rPr>
        <w:fldChar w:fldCharType="end"/>
      </w:r>
      <w:r w:rsidR="009977EE">
        <w:rPr>
          <w:rFonts w:ascii="Times New Roman" w:hAnsi="Times New Roman" w:cs="Times New Roman"/>
        </w:rPr>
        <w:t xml:space="preserve">. </w:t>
      </w:r>
      <w:r w:rsidRPr="00EA1F65">
        <w:rPr>
          <w:rFonts w:ascii="Times New Roman" w:hAnsi="Times New Roman" w:cs="Times New Roman"/>
          <w:lang w:val="en-US"/>
        </w:rPr>
        <w:t xml:space="preserve">Guru Sibaso is considered to have certain privileges. As an illustration, consider a healer who has the ability to predict someone's death and recovery. Thus, a rational understanding of God or the transcendent requires human effort to understand the essence of the supernatural </w:t>
      </w:r>
      <w:r w:rsidR="00DB4E10">
        <w:rPr>
          <w:rFonts w:ascii="Times New Roman" w:hAnsi="Times New Roman" w:cs="Times New Roman"/>
          <w:lang w:val="en-US"/>
        </w:rPr>
        <w:fldChar w:fldCharType="begin" w:fldLock="1"/>
      </w:r>
      <w:r w:rsidR="00DB4E10">
        <w:rPr>
          <w:rFonts w:ascii="Times New Roman" w:hAnsi="Times New Roman" w:cs="Times New Roman"/>
          <w:lang w:val="en-US"/>
        </w:rPr>
        <w:instrText>ADDIN CSL_CITATION {"citationItems":[{"id":"ITEM-1","itemData":{"author":[{"dropping-particle":"","family":"Sarjani","given":"Tarigan","non-dropping-particle":"","parse-names":false,"suffix":""}],"id":"ITEM-1","issued":{"date-parts":[["2018"]]},"number-of-pages":"17","publisher":"Balai Adat Budaya Karo Indonesia","publisher-place":"Medan","title":"Kepercayaan Orang Karo Tempoe Doeloe","type":"book"},"uris":["http://www.mendeley.com/documents/?uuid=18b36abb-e807-4442-8397-8c23ee18eb6f"]}],"mendeley":{"formattedCitation":"(Sarjani, 2018)","plainTextFormattedCitation":"(Sarjani, 2018)","previouslyFormattedCitation":"(Sarjani, 2018)"},"properties":{"noteIndex":0},"schema":"https://github.com/citation-style-language/schema/raw/master/csl-citation.json"}</w:instrText>
      </w:r>
      <w:r w:rsidR="00DB4E10">
        <w:rPr>
          <w:rFonts w:ascii="Times New Roman" w:hAnsi="Times New Roman" w:cs="Times New Roman"/>
          <w:lang w:val="en-US"/>
        </w:rPr>
        <w:fldChar w:fldCharType="separate"/>
      </w:r>
      <w:r w:rsidR="00DB4E10" w:rsidRPr="00DB4E10">
        <w:rPr>
          <w:rFonts w:ascii="Times New Roman" w:hAnsi="Times New Roman" w:cs="Times New Roman"/>
          <w:noProof/>
          <w:lang w:val="en-US"/>
        </w:rPr>
        <w:t>(Sarjani, 2018)</w:t>
      </w:r>
      <w:r w:rsidR="00DB4E10">
        <w:rPr>
          <w:rFonts w:ascii="Times New Roman" w:hAnsi="Times New Roman" w:cs="Times New Roman"/>
          <w:lang w:val="en-US"/>
        </w:rPr>
        <w:fldChar w:fldCharType="end"/>
      </w:r>
      <w:r w:rsidR="00DB4E10">
        <w:rPr>
          <w:rFonts w:ascii="Times New Roman" w:hAnsi="Times New Roman" w:cs="Times New Roman"/>
        </w:rPr>
        <w:t xml:space="preserve">. </w:t>
      </w:r>
      <w:r w:rsidRPr="00EA1F65">
        <w:rPr>
          <w:rFonts w:ascii="Times New Roman" w:hAnsi="Times New Roman" w:cs="Times New Roman"/>
          <w:lang w:val="en-US"/>
        </w:rPr>
        <w:t>The goal is to strengthen one's belief in the existence of the transcendent, which is believed to have an influence on the complexity of this world. This concept is also shared by the Karo people regarding the existence of Dibata (God); they have no doubt that belief in God does not contradict the human condition, considering that humans experience religious, mysterious, and transcendent experiences</w:t>
      </w:r>
      <w:r w:rsidR="00DB4E10">
        <w:rPr>
          <w:rFonts w:ascii="Times New Roman" w:hAnsi="Times New Roman" w:cs="Times New Roman"/>
        </w:rPr>
        <w:t xml:space="preserve"> </w:t>
      </w:r>
      <w:r w:rsidR="00DB4E10">
        <w:rPr>
          <w:rFonts w:ascii="Times New Roman" w:hAnsi="Times New Roman" w:cs="Times New Roman"/>
        </w:rPr>
        <w:fldChar w:fldCharType="begin" w:fldLock="1"/>
      </w:r>
      <w:r w:rsidR="002469AA">
        <w:rPr>
          <w:rFonts w:ascii="Times New Roman" w:hAnsi="Times New Roman" w:cs="Times New Roman"/>
        </w:rPr>
        <w:instrText>ADDIN CSL_CITATION {"citationItems":[{"id":"ITEM-1","itemData":{"DOI":"10.25078/sjf.v12i2.2626","ISSN":"1978-7006","abstract":"&lt;p&gt;Membicarakan tentang Tuhan memang tidak akan menemui akhir, karena sesungguhnya bagaimanapun juga manusia mempunyai kecenderungan untuk mengakui adanya yang transenden. Kecenderungan ini, tidak lepas dari berbagai kelemahan yang melekat pada diri manusia. Pertanyaan menarik dari filsafat ketuhanan adalah apakah Tuhan memang ada atau hanya sekadar ilusi atau proyeksi manusia. Artikel ini berupaya untuk menelusuri serta mencatat bukti-bukti terkait dengan adanya Tuhan. Hasil dari tulisan ini adalah (1) argumen ontologis yang menunjukkan Tuhan ada berdasarkan definisi tentang Tuhan, (2) argumen kosmologis yang menjelaskan bahwa penciptaan alam semesta ini serta gerak alam yang sangat teratur, (3) argumen desain, didasarkan pada Tuhan adalah pendesain yang cerdas, (4) argumen moral dijelaskan bahwa Tuhan merupakan hasil pemikiran yaitu tidak masuk akal adanya perintah moral, kalau tidak Tuhan yang mengatur perintah moral tersebut, (5) argumen teleologis yang didasarkan pada tujuan kebaikan.&lt;/p&gt;","author":[{"dropping-particle":"","family":"Siswadi","given":"Gede Agus","non-dropping-particle":"","parse-names":false,"suffix":""}],"container-title":"Sanjiwani: Jurnal Filsafat","id":"ITEM-1","issue":"2","issued":{"date-parts":[["2021"]]},"page":"127","title":"Argumen Logis Tentang Eksistensi Tuhan dalam Wacana Filsafat Ketuhanan","type":"article-journal","volume":"12"},"uris":["http://www.mendeley.com/documents/?uuid=12c0f622-260b-4861-92cc-027e75f6b4ec"]}],"mendeley":{"formattedCitation":"(Siswadi, 2021)","plainTextFormattedCitation":"(Siswadi, 2021)","previouslyFormattedCitation":"(Siswadi, 2021)"},"properties":{"noteIndex":0},"schema":"https://github.com/citation-style-language/schema/raw/master/csl-citation.json"}</w:instrText>
      </w:r>
      <w:r w:rsidR="00DB4E10">
        <w:rPr>
          <w:rFonts w:ascii="Times New Roman" w:hAnsi="Times New Roman" w:cs="Times New Roman"/>
        </w:rPr>
        <w:fldChar w:fldCharType="separate"/>
      </w:r>
      <w:r w:rsidR="00DB4E10" w:rsidRPr="00DB4E10">
        <w:rPr>
          <w:rFonts w:ascii="Times New Roman" w:hAnsi="Times New Roman" w:cs="Times New Roman"/>
          <w:noProof/>
        </w:rPr>
        <w:t>(Siswadi, 2021)</w:t>
      </w:r>
      <w:r w:rsidR="00DB4E10">
        <w:rPr>
          <w:rFonts w:ascii="Times New Roman" w:hAnsi="Times New Roman" w:cs="Times New Roman"/>
        </w:rPr>
        <w:fldChar w:fldCharType="end"/>
      </w:r>
      <w:r w:rsidR="00DB4E10">
        <w:rPr>
          <w:rFonts w:ascii="Times New Roman" w:hAnsi="Times New Roman" w:cs="Times New Roman"/>
        </w:rPr>
        <w:t>.</w:t>
      </w:r>
    </w:p>
    <w:p w:rsidR="00EA1F65" w:rsidRPr="00EA1F65" w:rsidRDefault="00EA1F65" w:rsidP="00EA1F65">
      <w:pPr>
        <w:spacing w:line="300" w:lineRule="auto"/>
        <w:ind w:left="0" w:firstLine="426"/>
        <w:jc w:val="both"/>
        <w:rPr>
          <w:rFonts w:ascii="Times New Roman" w:hAnsi="Times New Roman" w:cs="Times New Roman"/>
          <w:color w:val="FF0000"/>
          <w:lang w:val="en-US"/>
        </w:rPr>
      </w:pPr>
      <w:r w:rsidRPr="00EA1F65">
        <w:rPr>
          <w:rFonts w:ascii="Times New Roman" w:hAnsi="Times New Roman" w:cs="Times New Roman"/>
          <w:lang w:val="en-US"/>
        </w:rPr>
        <w:t xml:space="preserve">Since the time of the ancient Greeks until today, the existence of God is evident in every human experience of faith, although conceptualized differently by each religion. Daniel Dennett, an American philosopher, sees religion as a natural phenomenon </w:t>
      </w:r>
      <w:r w:rsidR="002469AA">
        <w:rPr>
          <w:rFonts w:ascii="Times New Roman" w:hAnsi="Times New Roman" w:cs="Times New Roman"/>
          <w:lang w:val="en-US"/>
        </w:rPr>
        <w:fldChar w:fldCharType="begin" w:fldLock="1"/>
      </w:r>
      <w:r w:rsidR="002469AA">
        <w:rPr>
          <w:rFonts w:ascii="Times New Roman" w:hAnsi="Times New Roman" w:cs="Times New Roman"/>
          <w:lang w:val="en-US"/>
        </w:rPr>
        <w:instrText>ADDIN CSL_CITATION {"citationItems":[{"id":"ITEM-1","itemData":{"DOI":"10.12775/SetF.2020.004","ISSN":"23535636","abstract":"The Religion is a fascinating topic despite it has some hurdles. Although the study of its constitution, objective and relevance has been understood with effort for different research fields, most of its meaningful contributions do not get more than refuse each other. This research, which presents the main proposals of the United States philosopher Daniel Dennett about religion as natural phenomenon in contrast with the proposal of distinguished religion philosopher, has as a propose to point the less inhospitable lands, in the center of the debate in which it can be possible, making an interdisciplinary proposal, a less conflictive comprehension about religion that can allow those limits that sometimes are imposed to it in a conclusive way for the scientific convictions, biologists postulates, or even for the metaphysics speculations of some theologist forms.","author":[{"dropping-particle":"","family":"Téllez","given":"Alberto Ramírez","non-dropping-particle":"","parse-names":false,"suffix":""},{"dropping-particle":"","family":"Urrea","given":"Wilson Hernando Soto","non-dropping-particle":"","parse-names":false,"suffix":""}],"container-title":"Scientia et Fides","id":"ITEM-1","issue":"1","issued":{"date-parts":[["2020"]]},"page":"77-97","title":"Religion explained? Debate regarding the concept of religion as a “natural phenomenon” in Daniel Dennett's perspective","type":"article-journal","volume":"8"},"uris":["http://www.mendeley.com/documents/?uuid=e79d4b05-3bed-4688-b927-178b52dfa639"]}],"mendeley":{"formattedCitation":"(Téllez &amp; Urrea, 2020)","plainTextFormattedCitation":"(Téllez &amp; Urrea, 2020)","previouslyFormattedCitation":"(Téllez &amp; Urrea, 2020)"},"properties":{"noteIndex":0},"schema":"https://github.com/citation-style-language/schema/raw/master/csl-citation.json"}</w:instrText>
      </w:r>
      <w:r w:rsidR="002469AA">
        <w:rPr>
          <w:rFonts w:ascii="Times New Roman" w:hAnsi="Times New Roman" w:cs="Times New Roman"/>
          <w:lang w:val="en-US"/>
        </w:rPr>
        <w:fldChar w:fldCharType="separate"/>
      </w:r>
      <w:r w:rsidR="002469AA" w:rsidRPr="002469AA">
        <w:rPr>
          <w:rFonts w:ascii="Times New Roman" w:hAnsi="Times New Roman" w:cs="Times New Roman"/>
          <w:noProof/>
          <w:lang w:val="en-US"/>
        </w:rPr>
        <w:t>(Téllez &amp; Urrea, 2020)</w:t>
      </w:r>
      <w:r w:rsidR="002469AA">
        <w:rPr>
          <w:rFonts w:ascii="Times New Roman" w:hAnsi="Times New Roman" w:cs="Times New Roman"/>
          <w:lang w:val="en-US"/>
        </w:rPr>
        <w:fldChar w:fldCharType="end"/>
      </w:r>
      <w:r w:rsidR="002469AA">
        <w:rPr>
          <w:rFonts w:ascii="Times New Roman" w:hAnsi="Times New Roman" w:cs="Times New Roman"/>
        </w:rPr>
        <w:t xml:space="preserve">. </w:t>
      </w:r>
      <w:r w:rsidRPr="00EA1F65">
        <w:rPr>
          <w:rFonts w:ascii="Times New Roman" w:hAnsi="Times New Roman" w:cs="Times New Roman"/>
          <w:lang w:val="en-US"/>
        </w:rPr>
        <w:t>This means that religion will be born and develop naturally, supported by other disciplines that a person has. This belief is the basis that religion is a basic choice of a person when he has understanding, knowledge, and longing for what he believes. Pope Benedict XVI emphasized that the Catholic Church, in its mission, needs to signal hope, make this earth a home for all people, and build true brotherhood. Therefore, the mission must have a new way according to the times and modernization</w:t>
      </w:r>
      <w:r w:rsidR="002469AA">
        <w:rPr>
          <w:rFonts w:ascii="Times New Roman" w:hAnsi="Times New Roman" w:cs="Times New Roman"/>
        </w:rPr>
        <w:t xml:space="preserve"> </w:t>
      </w:r>
      <w:r w:rsidR="002469AA">
        <w:rPr>
          <w:rFonts w:ascii="Times New Roman" w:hAnsi="Times New Roman" w:cs="Times New Roman"/>
        </w:rPr>
        <w:fldChar w:fldCharType="begin" w:fldLock="1"/>
      </w:r>
      <w:r w:rsidR="002469AA">
        <w:rPr>
          <w:rFonts w:ascii="Times New Roman" w:hAnsi="Times New Roman" w:cs="Times New Roman"/>
        </w:rPr>
        <w:instrText>ADDIN CSL_CITATION {"citationItems":[{"id":"ITEM-1","itemData":{"abstract":"… metode kepustakaan dan refleksi analisis terhadap fenomena budaya. Metode Kepustakaan … Kemudian Penulis menggunakan refleksi analisis fenomena budaya untuk mengurai Misi …","author":[{"dropping-particle":"","family":"Mali","given":"Alfrid","non-dropping-particle":"","parse-names":false,"suffix":""}],"container-title":"Perspektif Jurnal Agama dan Kebudayaan","id":"ITEM-1","issue":"1","issued":{"date-parts":[["2022"]]},"page":"17-34","title":"Misi Gereja Katolik Bagi Konsep Ketuhanan Suku Tetun Nai Maromak Refleksi Analisis Misi bagi Fenomena Budaya","type":"article-journal","volume":"17"},"uris":["http://www.mendeley.com/documents/?uuid=2e026058-84f6-4417-922e-9a144e13ad40"]}],"mendeley":{"formattedCitation":"(Mali, 2022)","plainTextFormattedCitation":"(Mali, 2022)","previouslyFormattedCitation":"(Mali, 2022)"},"properties":{"noteIndex":0},"schema":"https://github.com/citation-style-language/schema/raw/master/csl-citation.json"}</w:instrText>
      </w:r>
      <w:r w:rsidR="002469AA">
        <w:rPr>
          <w:rFonts w:ascii="Times New Roman" w:hAnsi="Times New Roman" w:cs="Times New Roman"/>
        </w:rPr>
        <w:fldChar w:fldCharType="separate"/>
      </w:r>
      <w:r w:rsidR="002469AA" w:rsidRPr="002469AA">
        <w:rPr>
          <w:rFonts w:ascii="Times New Roman" w:hAnsi="Times New Roman" w:cs="Times New Roman"/>
          <w:noProof/>
        </w:rPr>
        <w:t>(Mali, 2022)</w:t>
      </w:r>
      <w:r w:rsidR="002469AA">
        <w:rPr>
          <w:rFonts w:ascii="Times New Roman" w:hAnsi="Times New Roman" w:cs="Times New Roman"/>
        </w:rPr>
        <w:fldChar w:fldCharType="end"/>
      </w:r>
      <w:r w:rsidR="002469AA">
        <w:rPr>
          <w:rFonts w:ascii="Times New Roman" w:hAnsi="Times New Roman" w:cs="Times New Roman"/>
        </w:rPr>
        <w:t>.</w:t>
      </w:r>
      <w:r w:rsidRPr="00EA1F65">
        <w:rPr>
          <w:rFonts w:ascii="Times New Roman" w:hAnsi="Times New Roman" w:cs="Times New Roman"/>
          <w:lang w:val="en-US"/>
        </w:rPr>
        <w:t xml:space="preserve"> </w:t>
      </w:r>
    </w:p>
    <w:p w:rsidR="00EA1F65" w:rsidRDefault="00EA1F65" w:rsidP="00EA1F65">
      <w:pPr>
        <w:spacing w:line="300" w:lineRule="auto"/>
        <w:ind w:left="0" w:firstLine="426"/>
        <w:jc w:val="both"/>
        <w:rPr>
          <w:rFonts w:ascii="Times New Roman" w:hAnsi="Times New Roman" w:cs="Times New Roman"/>
          <w:color w:val="FF0000"/>
          <w:lang w:val="en-US"/>
        </w:rPr>
      </w:pPr>
      <w:r w:rsidRPr="00EA1F65">
        <w:rPr>
          <w:rFonts w:ascii="Times New Roman" w:hAnsi="Times New Roman" w:cs="Times New Roman"/>
          <w:lang w:val="en-US"/>
        </w:rPr>
        <w:t xml:space="preserve">The Catholic Church sees the religious value of the community towards local culture as an opportunity to preach the gospel. The opportunity to evangelize is motivated by political secularism, which is very moderate but does not show a picture of political secularism, because this influence is very positive considering that everyone has religious freedom. Asia Leofreddi (2023), in her research on political secularism and religious freedom in Italy and Croatia, shows that social perceptions are very strong towards religious freedom </w:t>
      </w:r>
      <w:r w:rsidR="002469AA">
        <w:rPr>
          <w:rFonts w:ascii="Times New Roman" w:hAnsi="Times New Roman" w:cs="Times New Roman"/>
          <w:lang w:val="en-US"/>
        </w:rPr>
        <w:fldChar w:fldCharType="begin" w:fldLock="1"/>
      </w:r>
      <w:r w:rsidR="002469AA">
        <w:rPr>
          <w:rFonts w:ascii="Times New Roman" w:hAnsi="Times New Roman" w:cs="Times New Roman"/>
          <w:lang w:val="en-US"/>
        </w:rPr>
        <w:instrText>ADDIN CSL_CITATION {"citationItems":[{"id":"ITEM-1","itemData":{"DOI":"10.3390/rel14101292","ISSN":"20771444","abstract":"Interest in political secularism is growing, due to its proven relevant role in affecting people’s political behaviours and attitudes toward human rights. However, until now, only a few studies have analysed its influence on religious freedom and those which exist do so mostly from a governmental-policy perspective. Drawing upon the sociology of religious freedom, this article seeks to address this gap. Comparing two Catholic EU countries, Italy and Croatia, and adopting an empirical perspective, it aims to understand whether the endorsement of political secularism enhances or limits support for religious freedom. More specifically, the study draws a key distinction between two models of secularism, ‘institutional’ and ‘ideological’, whose impacts on different aspects of religious freedom are assessed. In doing so, this research presents the results of a cross-national survey on Social Perception of Religious Freedom (SPRF) that was carried out among university students in Italy (=714) and Croatia (=603). The results show the strong positive influence of moderate forms of political secularism in shaping a positive culture of religious freedom. At the same time, they validate the hypothesis that it is necessary to consider political secularism’s multiple facets to fully understand its influence on support for religious freedom in different countries.","author":[{"dropping-particle":"","family":"Leofreddi","given":"Asia","non-dropping-particle":"","parse-names":false,"suffix":""}],"container-title":"Religions","id":"ITEM-1","issue":"10","issued":{"date-parts":[["2023"]]},"title":"Two Models of Political Secularism and Religious Freedom in Italy and Croatia: Findings from a Survey among Youth","type":"article-journal","volume":"14"},"uris":["http://www.mendeley.com/documents/?uuid=197fa241-a101-493f-99b8-f09e08669d6e"]}],"mendeley":{"formattedCitation":"(Leofreddi, 2023)","plainTextFormattedCitation":"(Leofreddi, 2023)","previouslyFormattedCitation":"(Leofreddi, 2023)"},"properties":{"noteIndex":0},"schema":"https://github.com/citation-style-language/schema/raw/master/csl-citation.json"}</w:instrText>
      </w:r>
      <w:r w:rsidR="002469AA">
        <w:rPr>
          <w:rFonts w:ascii="Times New Roman" w:hAnsi="Times New Roman" w:cs="Times New Roman"/>
          <w:lang w:val="en-US"/>
        </w:rPr>
        <w:fldChar w:fldCharType="separate"/>
      </w:r>
      <w:r w:rsidR="002469AA" w:rsidRPr="002469AA">
        <w:rPr>
          <w:rFonts w:ascii="Times New Roman" w:hAnsi="Times New Roman" w:cs="Times New Roman"/>
          <w:noProof/>
          <w:lang w:val="en-US"/>
        </w:rPr>
        <w:t>(Leofreddi, 2023)</w:t>
      </w:r>
      <w:r w:rsidR="002469AA">
        <w:rPr>
          <w:rFonts w:ascii="Times New Roman" w:hAnsi="Times New Roman" w:cs="Times New Roman"/>
          <w:lang w:val="en-US"/>
        </w:rPr>
        <w:fldChar w:fldCharType="end"/>
      </w:r>
      <w:r w:rsidR="002469AA">
        <w:rPr>
          <w:rFonts w:ascii="Times New Roman" w:hAnsi="Times New Roman" w:cs="Times New Roman"/>
        </w:rPr>
        <w:t xml:space="preserve">. </w:t>
      </w:r>
      <w:r w:rsidRPr="00EA1F65">
        <w:rPr>
          <w:rFonts w:ascii="Times New Roman" w:hAnsi="Times New Roman" w:cs="Times New Roman"/>
          <w:lang w:val="en-US"/>
        </w:rPr>
        <w:t>Through the missio ad intra and missio ad extra movements, the Church is involved in efforts to rebuild a new culture and humanity. Furthermore, in accordance with its faith, the Church is obliged to help individuals and society in relation to culture</w:t>
      </w:r>
      <w:r w:rsidR="002469AA">
        <w:rPr>
          <w:rFonts w:ascii="Times New Roman" w:hAnsi="Times New Roman" w:cs="Times New Roman"/>
        </w:rPr>
        <w:t xml:space="preserve"> </w:t>
      </w:r>
      <w:r w:rsidR="002469AA">
        <w:rPr>
          <w:rFonts w:ascii="Times New Roman" w:hAnsi="Times New Roman" w:cs="Times New Roman"/>
        </w:rPr>
        <w:fldChar w:fldCharType="begin" w:fldLock="1"/>
      </w:r>
      <w:r w:rsidR="002469AA">
        <w:rPr>
          <w:rFonts w:ascii="Times New Roman" w:hAnsi="Times New Roman" w:cs="Times New Roman"/>
        </w:rPr>
        <w:instrText>ADDIN CSL_CITATION {"citationItems":[{"id":"ITEM-1","itemData":{"abstract":"… metode kepustakaan dan refleksi analisis terhadap fenomena budaya. Metode Kepustakaan … Kemudian Penulis menggunakan refleksi analisis fenomena budaya untuk mengurai Misi …","author":[{"dropping-particle":"","family":"Mali","given":"Alfrid","non-dropping-particle":"","parse-names":false,"suffix":""}],"container-title":"Perspektif Jurnal Agama dan Kebudayaan","id":"ITEM-1","issue":"1","issued":{"date-parts":[["2022"]]},"page":"17-34","title":"Misi Gereja Katolik Bagi Konsep Ketuhanan Suku Tetun Nai Maromak Refleksi Analisis Misi bagi Fenomena Budaya","type":"article-journal","volume":"17"},"uris":["http://www.mendeley.com/documents/?uuid=2e026058-84f6-4417-922e-9a144e13ad40"]}],"mendeley":{"formattedCitation":"(Mali, 2022)","plainTextFormattedCitation":"(Mali, 2022)","previouslyFormattedCitation":"(Mali, 2022)"},"properties":{"noteIndex":0},"schema":"https://github.com/citation-style-language/schema/raw/master/csl-citation.json"}</w:instrText>
      </w:r>
      <w:r w:rsidR="002469AA">
        <w:rPr>
          <w:rFonts w:ascii="Times New Roman" w:hAnsi="Times New Roman" w:cs="Times New Roman"/>
        </w:rPr>
        <w:fldChar w:fldCharType="separate"/>
      </w:r>
      <w:r w:rsidR="002469AA" w:rsidRPr="002469AA">
        <w:rPr>
          <w:rFonts w:ascii="Times New Roman" w:hAnsi="Times New Roman" w:cs="Times New Roman"/>
          <w:noProof/>
        </w:rPr>
        <w:t>(Mali, 2022)</w:t>
      </w:r>
      <w:r w:rsidR="002469AA">
        <w:rPr>
          <w:rFonts w:ascii="Times New Roman" w:hAnsi="Times New Roman" w:cs="Times New Roman"/>
        </w:rPr>
        <w:fldChar w:fldCharType="end"/>
      </w:r>
      <w:r w:rsidR="002469AA">
        <w:rPr>
          <w:rFonts w:ascii="Times New Roman" w:hAnsi="Times New Roman" w:cs="Times New Roman"/>
        </w:rPr>
        <w:t>.</w:t>
      </w:r>
      <w:r w:rsidRPr="00EA1F65">
        <w:rPr>
          <w:rFonts w:ascii="Times New Roman" w:hAnsi="Times New Roman" w:cs="Times New Roman"/>
          <w:lang w:val="en-US"/>
        </w:rPr>
        <w:t xml:space="preserve"> The Church, through its missionaries, strive</w:t>
      </w:r>
      <w:r>
        <w:rPr>
          <w:rFonts w:ascii="Times New Roman" w:hAnsi="Times New Roman" w:cs="Times New Roman"/>
          <w:lang w:val="en-US"/>
        </w:rPr>
        <w:t xml:space="preserve">s to bring a different theology </w:t>
      </w:r>
      <w:r w:rsidRPr="00EA1F65">
        <w:rPr>
          <w:rFonts w:ascii="Times New Roman" w:hAnsi="Times New Roman" w:cs="Times New Roman"/>
          <w:lang w:val="en-US"/>
        </w:rPr>
        <w:t>one that listens and not just talks. Thus, the theology of mission is not merely offering but accepting the faith experience of the local community</w:t>
      </w:r>
      <w:r w:rsidR="002469AA">
        <w:rPr>
          <w:rFonts w:ascii="Times New Roman" w:hAnsi="Times New Roman" w:cs="Times New Roman"/>
        </w:rPr>
        <w:t xml:space="preserve"> </w:t>
      </w:r>
      <w:r w:rsidR="002469AA">
        <w:rPr>
          <w:rFonts w:ascii="Times New Roman" w:hAnsi="Times New Roman" w:cs="Times New Roman"/>
        </w:rPr>
        <w:fldChar w:fldCharType="begin" w:fldLock="1"/>
      </w:r>
      <w:r w:rsidR="002469AA">
        <w:rPr>
          <w:rFonts w:ascii="Times New Roman" w:hAnsi="Times New Roman" w:cs="Times New Roman"/>
        </w:rPr>
        <w:instrText>ADDIN CSL_CITATION {"citationItems":[{"id":"ITEM-1","itemData":{"DOI":"10.1515/opth-2022-0226","ISSN":"23006579","abstract":"Juan Antonio Estrada, a Spanish philosopher and theologian, proposes the search for meaning in life as the theological place for a valid experience of God. The \"achieved\"or fully realized life, to which every human being aspires, is the proposal of salvation that Jesus makes possible with the proclamation of the Reign and that opens a hopeful future with Easter. By bringing reason and faith into dialogue, Estrada contributes to fundamental theology by talking about God, not from the traditional concepts of classical theology, but from the human experience related to the search for a deep meaning for existence. Although this author emphasizes the elements of a problematic faith with unresolved issues and doubts - including the timeless challenge of theodicy - his agonizing and perplexed position is full of confidence in the certainty that God's salvation plan will inevitably come true. In this contingent life, everything remains incomplete; yet God in Jesus gives the ultimate meaning for life that all human beings grope for. This fundamental issue of human reflection will be developed by going deeper into Estrada's philosophical and theological work.","author":[{"dropping-particle":"","family":"Bedoya Bonilla","given":"Diego Fernando","non-dropping-particle":"","parse-names":false,"suffix":""},{"dropping-particle":"","family":"Arboleda Mora","given":"Carlos","non-dropping-particle":"","parse-names":false,"suffix":""}],"container-title":"Open Theology","id":"ITEM-1","issue":"1","issued":{"date-parts":[["2023"]]},"title":"Talking about God from the Meaning of Life: Contributions from the Thought of Juan Antonio Estrada","type":"article-journal","volume":"9"},"uris":["http://www.mendeley.com/documents/?uuid=560cc7d2-dea8-47c1-b5da-487fc566b407"]}],"mendeley":{"formattedCitation":"(Bedoya Bonilla &amp; Arboleda Mora, 2023)","plainTextFormattedCitation":"(Bedoya Bonilla &amp; Arboleda Mora, 2023)","previouslyFormattedCitation":"(Bedoya Bonilla &amp; Arboleda Mora, 2023)"},"properties":{"noteIndex":0},"schema":"https://github.com/citation-style-language/schema/raw/master/csl-citation.json"}</w:instrText>
      </w:r>
      <w:r w:rsidR="002469AA">
        <w:rPr>
          <w:rFonts w:ascii="Times New Roman" w:hAnsi="Times New Roman" w:cs="Times New Roman"/>
        </w:rPr>
        <w:fldChar w:fldCharType="separate"/>
      </w:r>
      <w:r w:rsidR="002469AA" w:rsidRPr="002469AA">
        <w:rPr>
          <w:rFonts w:ascii="Times New Roman" w:hAnsi="Times New Roman" w:cs="Times New Roman"/>
          <w:noProof/>
        </w:rPr>
        <w:t>(Bedoya Bonilla &amp; Arboleda Mora, 2023)</w:t>
      </w:r>
      <w:r w:rsidR="002469AA">
        <w:rPr>
          <w:rFonts w:ascii="Times New Roman" w:hAnsi="Times New Roman" w:cs="Times New Roman"/>
        </w:rPr>
        <w:fldChar w:fldCharType="end"/>
      </w:r>
      <w:r w:rsidR="002469AA">
        <w:rPr>
          <w:rFonts w:ascii="Times New Roman" w:hAnsi="Times New Roman" w:cs="Times New Roman"/>
        </w:rPr>
        <w:t>.</w:t>
      </w:r>
      <w:r w:rsidRPr="00EA1F65">
        <w:rPr>
          <w:rFonts w:ascii="Times New Roman" w:hAnsi="Times New Roman" w:cs="Times New Roman"/>
          <w:lang w:val="en-US"/>
        </w:rPr>
        <w:t xml:space="preserve"> The Church's mission to make people called to the Catholic Church has a broad concept, so that in carrying out the mission in the pastoral context of the contemporary era, it does not force people to believe in God because the Church realizes that humans must have a previous religion or belief </w:t>
      </w:r>
      <w:r w:rsidR="002469AA">
        <w:rPr>
          <w:rFonts w:ascii="Times New Roman" w:hAnsi="Times New Roman" w:cs="Times New Roman"/>
          <w:lang w:val="en-US"/>
        </w:rPr>
        <w:fldChar w:fldCharType="begin" w:fldLock="1"/>
      </w:r>
      <w:r w:rsidR="002469AA">
        <w:rPr>
          <w:rFonts w:ascii="Times New Roman" w:hAnsi="Times New Roman" w:cs="Times New Roman"/>
          <w:lang w:val="en-US"/>
        </w:rPr>
        <w:instrText>ADDIN CSL_CITATION {"citationItems":[{"id":"ITEM-1","itemData":{"author":[{"dropping-particle":"","family":"Ihben-bahl","given":"Sabine Joy","non-dropping-particle":"","parse-names":false,"suffix":""},{"dropping-particle":"","family":"Roser","given":"Traugott","non-dropping-particle":"","parse-names":false,"suffix":""}],"id":"ITEM-1","issued":{"date-parts":[["2023"]]},"title":"Care and Spiritual Care in Interreligious and Intercultural and Systematic Theology","type":"article-journal"},"uris":["http://www.mendeley.com/documents/?uuid=b1c8350d-80f9-41f2-90f6-b62c7b0fc837"]}],"mendeley":{"formattedCitation":"(Ihben-bahl &amp; Roser, 2023)","plainTextFormattedCitation":"(Ihben-bahl &amp; Roser, 2023)","previouslyFormattedCitation":"(Ihben-bahl &amp; Roser, 2023)"},"properties":{"noteIndex":0},"schema":"https://github.com/citation-style-language/schema/raw/master/csl-citation.json"}</w:instrText>
      </w:r>
      <w:r w:rsidR="002469AA">
        <w:rPr>
          <w:rFonts w:ascii="Times New Roman" w:hAnsi="Times New Roman" w:cs="Times New Roman"/>
          <w:lang w:val="en-US"/>
        </w:rPr>
        <w:fldChar w:fldCharType="separate"/>
      </w:r>
      <w:r w:rsidR="002469AA" w:rsidRPr="002469AA">
        <w:rPr>
          <w:rFonts w:ascii="Times New Roman" w:hAnsi="Times New Roman" w:cs="Times New Roman"/>
          <w:noProof/>
          <w:lang w:val="en-US"/>
        </w:rPr>
        <w:t>(Ihben-bahl &amp; Roser, 2023)</w:t>
      </w:r>
      <w:r w:rsidR="002469AA">
        <w:rPr>
          <w:rFonts w:ascii="Times New Roman" w:hAnsi="Times New Roman" w:cs="Times New Roman"/>
          <w:lang w:val="en-US"/>
        </w:rPr>
        <w:fldChar w:fldCharType="end"/>
      </w:r>
      <w:r w:rsidR="002469AA">
        <w:rPr>
          <w:rFonts w:ascii="Times New Roman" w:hAnsi="Times New Roman" w:cs="Times New Roman"/>
        </w:rPr>
        <w:t xml:space="preserve">. </w:t>
      </w:r>
    </w:p>
    <w:p w:rsidR="00936276" w:rsidRPr="00936276" w:rsidRDefault="00936276" w:rsidP="00936276">
      <w:pPr>
        <w:spacing w:line="300" w:lineRule="auto"/>
        <w:ind w:left="0" w:firstLine="426"/>
        <w:jc w:val="both"/>
        <w:rPr>
          <w:rFonts w:ascii="Times New Roman" w:hAnsi="Times New Roman" w:cs="Times New Roman"/>
          <w:lang w:val="en-US"/>
        </w:rPr>
      </w:pPr>
      <w:r w:rsidRPr="00936276">
        <w:rPr>
          <w:rFonts w:ascii="Times New Roman" w:hAnsi="Times New Roman" w:cs="Times New Roman"/>
          <w:lang w:val="en-US"/>
        </w:rPr>
        <w:t xml:space="preserve">James T. Duke and Barry L. Johnso (1989), researchers from Brigham Young University, state in their research on The Stages of Religious Transformation: A Study of 200 Nations that the process of secularization and reformation threatens the existence of previous religions even though they have been established by the presence of new religions. Competition between one religion and another is very clear because of the factors of power and majority </w:t>
      </w:r>
      <w:r w:rsidR="002469AA">
        <w:rPr>
          <w:rFonts w:ascii="Times New Roman" w:hAnsi="Times New Roman" w:cs="Times New Roman"/>
          <w:lang w:val="en-US"/>
        </w:rPr>
        <w:fldChar w:fldCharType="begin" w:fldLock="1"/>
      </w:r>
      <w:r w:rsidR="005A3FA9">
        <w:rPr>
          <w:rFonts w:ascii="Times New Roman" w:hAnsi="Times New Roman" w:cs="Times New Roman"/>
          <w:lang w:val="en-US"/>
        </w:rPr>
        <w:instrText>ADDIN CSL_CITATION {"citationItems":[{"id":"ITEM-1","itemData":{"DOI":"10.2307/3511506","ISSN":"0034673X","abstract":"Secularization theorists tend to assume that secularization is linear, inevitable, caused by modernization, and found primarily in Western societies. In contrast, we develop a cyclical model of religious transformation which incor- porates the process of secularization as well as other aspects of religious change, such as reform and revitalization, the creation of new religious movements, and the decline of traditional religions both historically and in contemporary non-Western societies. Data from Barrett's World Christian Encyclopedia (1982) are used to study religious changes between 1900 and 1980 in 200 nations and colonies, with 192 nations fitting into one of the stages of our model and 8 nations exhibiting reform tendencies. Decline of the majority religion is most characteristic of Tribal and Christian (especially Protestant) religions. Muslim, Buddhist and Hindu faiths are most resistant to decline. Atheism and non-religion have grown in most areas of the world, especially in Marxist and Western nations. Secularization theory does not provide a convincing explanation for the growth of irreligion. Religious changes are closely tied to political conditions in a nation.","author":[{"dropping-particle":"","family":"Duke","given":"James T.","non-dropping-particle":"","parse-names":false,"suffix":""},{"dropping-particle":"","family":"Johnson","given":"Barry L.","non-dropping-particle":"","parse-names":false,"suffix":""}],"container-title":"Review of Religious Research","id":"ITEM-1","issue":"3","issued":{"date-parts":[["1989"]]},"page":"209","title":"The Stages of Religious Transformation: A Study of 200 Nations","type":"article-journal","volume":"30"},"uris":["http://www.mendeley.com/documents/?uuid=3594ea92-4d5a-4072-aece-2011845d18ce"]}],"mendeley":{"formattedCitation":"(Duke &amp; Johnson, 1989)","plainTextFormattedCitation":"(Duke &amp; Johnson, 1989)","previouslyFormattedCitation":"(Duke &amp; Johnson, 1989)"},"properties":{"noteIndex":0},"schema":"https://github.com/citation-style-language/schema/raw/master/csl-citation.json"}</w:instrText>
      </w:r>
      <w:r w:rsidR="002469AA">
        <w:rPr>
          <w:rFonts w:ascii="Times New Roman" w:hAnsi="Times New Roman" w:cs="Times New Roman"/>
          <w:lang w:val="en-US"/>
        </w:rPr>
        <w:fldChar w:fldCharType="separate"/>
      </w:r>
      <w:r w:rsidR="002469AA" w:rsidRPr="002469AA">
        <w:rPr>
          <w:rFonts w:ascii="Times New Roman" w:hAnsi="Times New Roman" w:cs="Times New Roman"/>
          <w:noProof/>
          <w:lang w:val="en-US"/>
        </w:rPr>
        <w:t>(Duke &amp; Johnson, 1989)</w:t>
      </w:r>
      <w:r w:rsidR="002469AA">
        <w:rPr>
          <w:rFonts w:ascii="Times New Roman" w:hAnsi="Times New Roman" w:cs="Times New Roman"/>
          <w:lang w:val="en-US"/>
        </w:rPr>
        <w:fldChar w:fldCharType="end"/>
      </w:r>
      <w:r w:rsidR="002469AA">
        <w:rPr>
          <w:rFonts w:ascii="Times New Roman" w:hAnsi="Times New Roman" w:cs="Times New Roman"/>
        </w:rPr>
        <w:t xml:space="preserve">. </w:t>
      </w:r>
      <w:r w:rsidRPr="00936276">
        <w:rPr>
          <w:rFonts w:ascii="Times New Roman" w:hAnsi="Times New Roman" w:cs="Times New Roman"/>
          <w:lang w:val="en-US"/>
        </w:rPr>
        <w:t xml:space="preserve">Nevertheless, the presence of the Catholic Church mission is inseparable from the factors of power and dominance in mission work. Various strategies are carried out in order to encourage local people to be called and </w:t>
      </w:r>
      <w:r w:rsidRPr="00936276">
        <w:rPr>
          <w:rFonts w:ascii="Times New Roman" w:hAnsi="Times New Roman" w:cs="Times New Roman"/>
          <w:lang w:val="en-US"/>
        </w:rPr>
        <w:lastRenderedPageBreak/>
        <w:t>choose Catholicism as the religion they believe in. For example, the Karo Tribe has pamena beliefs that believe in Dibata as the Creator, the highest being, the invisible God, the almighty God, the great God, and the God who is close to humans. The earth and all its contents are believed to be God's creation, and the one God is present in the form of three persons, similar to the Karo tribe's belief in Dibata si telu sada. The presence of Catholic missions in an area has an impact on religious transformation from indigenous or traditional religions into Catholicism. This experience of religious transformation has occurred since medieval times, especially the experience of the Catholic Church mission in Europe</w:t>
      </w:r>
      <w:r w:rsidR="005A3FA9">
        <w:rPr>
          <w:rFonts w:ascii="Times New Roman" w:hAnsi="Times New Roman" w:cs="Times New Roman"/>
        </w:rPr>
        <w:t xml:space="preserve"> </w:t>
      </w:r>
      <w:r w:rsidR="005A3FA9">
        <w:rPr>
          <w:rFonts w:ascii="Times New Roman" w:hAnsi="Times New Roman" w:cs="Times New Roman"/>
        </w:rPr>
        <w:fldChar w:fldCharType="begin" w:fldLock="1"/>
      </w:r>
      <w:r w:rsidR="005A3FA9">
        <w:rPr>
          <w:rFonts w:ascii="Times New Roman" w:hAnsi="Times New Roman" w:cs="Times New Roman"/>
        </w:rPr>
        <w:instrText>ADDIN CSL_CITATION {"citationItems":[{"id":"ITEM-1","itemData":{"DOI":"10.1080/00766097.2017.1374764","ISSN":"1745817X","abstract":"UNDERSTANDING RELIGIOUS CHANGE between the collapse of the Roman Empire and the Reformation forms one of the cornerstones of medieval archaeology, but has been riven by period, denominational, and geographical divisions. This paper lays the groundwork for a fundamental rethink of archaeological approaches to medieval religions, by adopting an holistic framework that places Christian, pagan, Islamic and Jewish case studies of religious transformation in a long-term, cross-cultural perspective. Focused around the analytical themes of ‘hybridity and resilience’ and ‘tempo and trajectories’, our approach shifts attention away from the singularities of national narratives of religious conversion, towards a deeper understanding of how religious beliefs, practices and identity were renegotiated by medieval people in their daily lives.","author":[{"dropping-particle":"","family":"Thomas","given":"Gabor","non-dropping-particle":"","parse-names":false,"suffix":""},{"dropping-particle":"","family":"Pluskowski","given":"Aleks","non-dropping-particle":"","parse-names":false,"suffix":""},{"dropping-particle":"","family":"Gilchrist","given":"Roberta","non-dropping-particle":"","parse-names":false,"suffix":""},{"dropping-particle":"","family":"García-Contreras Ruiz","given":"Guillermo","non-dropping-particle":"","parse-names":false,"suffix":""},{"dropping-particle":"","family":"Andrén","given":"Anders","non-dropping-particle":"","parse-names":false,"suffix":""},{"dropping-particle":"","family":"Augenti","given":"Andrea","non-dropping-particle":"","parse-names":false,"suffix":""},{"dropping-particle":"","family":"Astill","given":"Grenville","non-dropping-particle":"","parse-names":false,"suffix":""},{"dropping-particle":"","family":"Staecker","given":"Jörn","non-dropping-particle":"","parse-names":false,"suffix":""},{"dropping-particle":"","family":"Valk","given":"Heiki","non-dropping-particle":"","parse-names":false,"suffix":""}],"container-title":"Medieval Archaeology","id":"ITEM-1","issue":"2","issued":{"date-parts":[["2017"]]},"page":"300-329","publisher":"Routledge","title":"Transformations religieuses au MoyenÂge sur la voie d’un nouvel ordre du jour archéologique","type":"article-journal","volume":"61"},"uris":["http://www.mendeley.com/documents/?uuid=e221b660-5f3b-43cf-845a-b11db83dfe8e"]}],"mendeley":{"formattedCitation":"(Thomas et al., 2017)","plainTextFormattedCitation":"(Thomas et al., 2017)","previouslyFormattedCitation":"(Thomas et al., 2017)"},"properties":{"noteIndex":0},"schema":"https://github.com/citation-style-language/schema/raw/master/csl-citation.json"}</w:instrText>
      </w:r>
      <w:r w:rsidR="005A3FA9">
        <w:rPr>
          <w:rFonts w:ascii="Times New Roman" w:hAnsi="Times New Roman" w:cs="Times New Roman"/>
        </w:rPr>
        <w:fldChar w:fldCharType="separate"/>
      </w:r>
      <w:r w:rsidR="005A3FA9" w:rsidRPr="005A3FA9">
        <w:rPr>
          <w:rFonts w:ascii="Times New Roman" w:hAnsi="Times New Roman" w:cs="Times New Roman"/>
          <w:noProof/>
        </w:rPr>
        <w:t>(Thomas et al., 2017)</w:t>
      </w:r>
      <w:r w:rsidR="005A3FA9">
        <w:rPr>
          <w:rFonts w:ascii="Times New Roman" w:hAnsi="Times New Roman" w:cs="Times New Roman"/>
        </w:rPr>
        <w:fldChar w:fldCharType="end"/>
      </w:r>
      <w:r w:rsidR="005A3FA9">
        <w:rPr>
          <w:rFonts w:ascii="Times New Roman" w:hAnsi="Times New Roman" w:cs="Times New Roman"/>
        </w:rPr>
        <w:t>.</w:t>
      </w:r>
      <w:r w:rsidRPr="00936276">
        <w:rPr>
          <w:rFonts w:ascii="Times New Roman" w:hAnsi="Times New Roman" w:cs="Times New Roman"/>
          <w:lang w:val="en-US"/>
        </w:rPr>
        <w:t xml:space="preserve"> This transformation experience occurred in the 18th and 19th centuries in Indonesia, especially in Sumatra. Karo people generally began to recognize Christianity in 1890–1893. In 1911, when Padang became the apostolic prefecture of Sumatra, the mission of spreading Catholicism became easier, especially in the Batak area, including the land of Karo Tanah Karo and other areas where local religious beliefs were still strong, making it difficult for missionaries to spread their message</w:t>
      </w:r>
      <w:r w:rsidR="005A3FA9">
        <w:rPr>
          <w:rFonts w:ascii="Times New Roman" w:hAnsi="Times New Roman" w:cs="Times New Roman"/>
        </w:rPr>
        <w:t xml:space="preserve"> </w:t>
      </w:r>
      <w:r w:rsidR="005A3FA9">
        <w:rPr>
          <w:rFonts w:ascii="Times New Roman" w:hAnsi="Times New Roman" w:cs="Times New Roman"/>
        </w:rPr>
        <w:fldChar w:fldCharType="begin" w:fldLock="1"/>
      </w:r>
      <w:r w:rsidR="005A3FA9">
        <w:rPr>
          <w:rFonts w:ascii="Times New Roman" w:hAnsi="Times New Roman" w:cs="Times New Roman"/>
        </w:rPr>
        <w:instrText>ADDIN CSL_CITATION {"citationItems":[{"id":"ITEM-1","itemData":{"DOI":"10.22146/lembaran-sejarah.23810","ISSN":"1410-4962","abstract":"This research has three main goals, namelyto examine the introduction and development of Catholicism, changes to the community after conversion and the retension of the Catholic in Tanah Karo between the years of 1942 until the 1970s. The main problem is to construct the history of the missionary activities in the Batak Karo land and the social dynamics that resulted from these activities. The period in question is one that saw the conversion of the people in Tanah Karo to Catholicism. The year of 1942 represented a crisis to the missionary activities under the Japanese occupation and the forced honouring of the Japanese sun God. Since the 1950s until 1970s, the spread and number of Catholics in the area has expanded rapidly. The result of the research is that Catholicism has been successful in spreading their faith in Tanah Karo, especially in the area of Kabanjahe. This success was the result of several factors. First, the mission was able to mingle and adapt to Karo Batak society. Second, the founding of mission schools was based on the Catholic faith.","author":[{"dropping-particle":"","family":"Ginting","given":"Ranika Br","non-dropping-particle":"","parse-names":false,"suffix":""}],"container-title":"Lembaran Sejarah","id":"ITEM-1","issue":"2","issued":{"date-parts":[["2017"]]},"page":"169","title":"Katolik di Tanah Karo: Kabanjahe, 1942-1970an","type":"article-journal","volume":"11"},"uris":["http://www.mendeley.com/documents/?uuid=c7e9a9d0-8ac2-46e5-a612-0ddd587d0539"]}],"mendeley":{"formattedCitation":"(R. B. Ginting, 2017)","plainTextFormattedCitation":"(R. B. Ginting, 2017)","previouslyFormattedCitation":"(R. B. Ginting, 2017)"},"properties":{"noteIndex":0},"schema":"https://github.com/citation-style-language/schema/raw/master/csl-citation.json"}</w:instrText>
      </w:r>
      <w:r w:rsidR="005A3FA9">
        <w:rPr>
          <w:rFonts w:ascii="Times New Roman" w:hAnsi="Times New Roman" w:cs="Times New Roman"/>
        </w:rPr>
        <w:fldChar w:fldCharType="separate"/>
      </w:r>
      <w:r w:rsidR="005A3FA9" w:rsidRPr="005A3FA9">
        <w:rPr>
          <w:rFonts w:ascii="Times New Roman" w:hAnsi="Times New Roman" w:cs="Times New Roman"/>
          <w:noProof/>
        </w:rPr>
        <w:t>(R. B. Ginting, 2017)</w:t>
      </w:r>
      <w:r w:rsidR="005A3FA9">
        <w:rPr>
          <w:rFonts w:ascii="Times New Roman" w:hAnsi="Times New Roman" w:cs="Times New Roman"/>
        </w:rPr>
        <w:fldChar w:fldCharType="end"/>
      </w:r>
      <w:r w:rsidR="005A3FA9">
        <w:rPr>
          <w:rFonts w:ascii="Times New Roman" w:hAnsi="Times New Roman" w:cs="Times New Roman"/>
        </w:rPr>
        <w:t>.</w:t>
      </w:r>
      <w:r w:rsidRPr="00936276">
        <w:rPr>
          <w:rFonts w:ascii="Times New Roman" w:hAnsi="Times New Roman" w:cs="Times New Roman"/>
          <w:lang w:val="en-US"/>
        </w:rPr>
        <w:t xml:space="preserve"> Siahaan N. (1964) stated that communities with strong ties to their cultural traditions and rituals saw missionaries as a threat to their way of life. The traumatic experiences of the Karo people made it difficult for them to believe in the evangelizing missionaries, but the missionaries continued to provide understanding through preaching, teaching, and prayer life and tried to fit into the mindset of the Karo people who believed in Dibata </w:t>
      </w:r>
      <w:r w:rsidR="005A3FA9">
        <w:rPr>
          <w:rFonts w:ascii="Times New Roman" w:hAnsi="Times New Roman" w:cs="Times New Roman"/>
          <w:lang w:val="en-US"/>
        </w:rPr>
        <w:fldChar w:fldCharType="begin" w:fldLock="1"/>
      </w:r>
      <w:r w:rsidR="005A3FA9">
        <w:rPr>
          <w:rFonts w:ascii="Times New Roman" w:hAnsi="Times New Roman" w:cs="Times New Roman"/>
          <w:lang w:val="en-US"/>
        </w:rPr>
        <w:instrText>ADDIN CSL_CITATION {"citationItems":[{"id":"ITEM-1","itemData":{"author":[{"dropping-particle":"","family":"Joosten","given":"Leo","non-dropping-particle":"","parse-names":false,"suffix":""}],"id":"ITEM-1","issued":{"date-parts":[["2006"]]},"number-of-pages":"26","publisher":"Museum Karo Berastagi","publisher-place":"Berastagi","title":"Mbuah Page Nisuan","type":"book"},"uris":["http://www.mendeley.com/documents/?uuid=1bc1a3bb-2bad-4914-b61b-e537e47a428e"]}],"mendeley":{"formattedCitation":"(Joosten, 2006)","plainTextFormattedCitation":"(Joosten, 2006)","previouslyFormattedCitation":"(Joosten, 2006)"},"properties":{"noteIndex":0},"schema":"https://github.com/citation-style-language/schema/raw/master/csl-citation.json"}</w:instrText>
      </w:r>
      <w:r w:rsidR="005A3FA9">
        <w:rPr>
          <w:rFonts w:ascii="Times New Roman" w:hAnsi="Times New Roman" w:cs="Times New Roman"/>
          <w:lang w:val="en-US"/>
        </w:rPr>
        <w:fldChar w:fldCharType="separate"/>
      </w:r>
      <w:r w:rsidR="005A3FA9" w:rsidRPr="005A3FA9">
        <w:rPr>
          <w:rFonts w:ascii="Times New Roman" w:hAnsi="Times New Roman" w:cs="Times New Roman"/>
          <w:noProof/>
          <w:lang w:val="en-US"/>
        </w:rPr>
        <w:t>(Joosten, 2006)</w:t>
      </w:r>
      <w:r w:rsidR="005A3FA9">
        <w:rPr>
          <w:rFonts w:ascii="Times New Roman" w:hAnsi="Times New Roman" w:cs="Times New Roman"/>
          <w:lang w:val="en-US"/>
        </w:rPr>
        <w:fldChar w:fldCharType="end"/>
      </w:r>
      <w:r w:rsidR="005A3FA9">
        <w:rPr>
          <w:rFonts w:ascii="Times New Roman" w:hAnsi="Times New Roman" w:cs="Times New Roman"/>
        </w:rPr>
        <w:t xml:space="preserve">. </w:t>
      </w:r>
    </w:p>
    <w:p w:rsidR="00936276" w:rsidRPr="00936276" w:rsidRDefault="00936276" w:rsidP="00936276">
      <w:pPr>
        <w:spacing w:line="300" w:lineRule="auto"/>
        <w:ind w:left="0" w:firstLine="426"/>
        <w:jc w:val="both"/>
        <w:rPr>
          <w:rFonts w:ascii="Times New Roman" w:hAnsi="Times New Roman" w:cs="Times New Roman"/>
          <w:lang w:val="en-US"/>
        </w:rPr>
      </w:pPr>
      <w:r w:rsidRPr="00936276">
        <w:rPr>
          <w:rFonts w:ascii="Times New Roman" w:hAnsi="Times New Roman" w:cs="Times New Roman"/>
          <w:lang w:val="en-US"/>
        </w:rPr>
        <w:t>Regarding the use of the term "Dibata," the Karo people have long believed that this term denotes a spirit. A belief that is indistinguishable from the Catholic faith: God is Spirit (</w:t>
      </w:r>
      <w:r>
        <w:rPr>
          <w:rFonts w:ascii="Times New Roman" w:hAnsi="Times New Roman" w:cs="Times New Roman"/>
          <w:lang w:val="en-US"/>
        </w:rPr>
        <w:t>Yoh</w:t>
      </w:r>
      <w:r w:rsidRPr="00936276">
        <w:rPr>
          <w:rFonts w:ascii="Times New Roman" w:hAnsi="Times New Roman" w:cs="Times New Roman"/>
          <w:lang w:val="en-US"/>
        </w:rPr>
        <w:t xml:space="preserve"> 4:24; 2 </w:t>
      </w:r>
      <w:r>
        <w:rPr>
          <w:rFonts w:ascii="Times New Roman" w:hAnsi="Times New Roman" w:cs="Times New Roman"/>
          <w:lang w:val="en-US"/>
        </w:rPr>
        <w:t>Korintus</w:t>
      </w:r>
      <w:r w:rsidRPr="00936276">
        <w:rPr>
          <w:rFonts w:ascii="Times New Roman" w:hAnsi="Times New Roman" w:cs="Times New Roman"/>
          <w:lang w:val="en-US"/>
        </w:rPr>
        <w:t xml:space="preserve"> 3:17) The strategy of enculturation became a powerful theory used by missionaries who came to Karo Land in the mission of evangelization. The word Dibata is God found in the Gospel. The experience of evangelizing to the Karo people introduced Dibata so that the Karo language Bible published by the Indonesian Bible Institute (LAI) translated the word God into Dibata </w:t>
      </w:r>
      <w:r w:rsidR="005A3FA9">
        <w:rPr>
          <w:rFonts w:ascii="Times New Roman" w:hAnsi="Times New Roman" w:cs="Times New Roman"/>
          <w:lang w:val="en-US"/>
        </w:rPr>
        <w:fldChar w:fldCharType="begin" w:fldLock="1"/>
      </w:r>
      <w:r w:rsidR="005A3FA9">
        <w:rPr>
          <w:rFonts w:ascii="Times New Roman" w:hAnsi="Times New Roman" w:cs="Times New Roman"/>
          <w:lang w:val="en-US"/>
        </w:rPr>
        <w:instrText>ADDIN CSL_CITATION {"citationItems":[{"id":"ITEM-1","itemData":{"DOI":"10.31385/jl.v21i1.268.35-50","ISSN":"1412-5420","abstract":"Christian Church has been begun to pay attention to the local culture with involving it as the new resources of ecological spirituality in efforts of the church to study and respond the environmental crisis issues. One of elements of the local culture can be involved in that effort is Wari Sitelupuluh (WS) in Karo Culture. The research aims to find WS ecological spirituality dimensions as an alternative resource to strengthen the ecological spirituality of Karonese Church. The research used qualitative approach with enculturation theology method. The result of the research shows that WS have three applied ecological spirituality dimensions: the experience of the spirit, religious manifestation, and the expression of the spirit of the age. These three dimensions emerge two theological implications that lies WS in source of applied resistance spirituality towards anthropocentric modernconventional spirituality. The two theological implications are the sense of penggejapen (meaning: to feel) and the consciousness of rest.&lt;br /&gt;&lt;br /&gt;&lt;br /&gt;&lt;strong&gt;Keywords:&lt;/strong&gt; Consciousness of rest, Ecological Spirituality, Penggejapen, Spirituality, Wari Sitelupuluh&lt;br /&gt;&lt;br /&gt;","author":[{"dropping-particle":"","family":"Ginting","given":"Bayu Kaesarea","non-dropping-particle":"","parse-names":false,"suffix":""}],"container-title":"Jurnal Ledalero","id":"ITEM-1","issue":"1","issued":{"date-parts":[["2022"]]},"page":"35","title":"Dimensi Spiritualitas Ekologis Kalender Tradisional Karo","type":"article-journal","volume":"21"},"uris":["http://www.mendeley.com/documents/?uuid=286bc664-eb63-4590-99d9-82c110e33d2b"]}],"mendeley":{"formattedCitation":"(B. K. Ginting, 2022)","plainTextFormattedCitation":"(B. K. Ginting, 2022)","previouslyFormattedCitation":"(B. K. Ginting, 2022)"},"properties":{"noteIndex":0},"schema":"https://github.com/citation-style-language/schema/raw/master/csl-citation.json"}</w:instrText>
      </w:r>
      <w:r w:rsidR="005A3FA9">
        <w:rPr>
          <w:rFonts w:ascii="Times New Roman" w:hAnsi="Times New Roman" w:cs="Times New Roman"/>
          <w:lang w:val="en-US"/>
        </w:rPr>
        <w:fldChar w:fldCharType="separate"/>
      </w:r>
      <w:r w:rsidR="005A3FA9" w:rsidRPr="005A3FA9">
        <w:rPr>
          <w:rFonts w:ascii="Times New Roman" w:hAnsi="Times New Roman" w:cs="Times New Roman"/>
          <w:noProof/>
          <w:lang w:val="en-US"/>
        </w:rPr>
        <w:t>(B. K. Ginting, 2022)</w:t>
      </w:r>
      <w:r w:rsidR="005A3FA9">
        <w:rPr>
          <w:rFonts w:ascii="Times New Roman" w:hAnsi="Times New Roman" w:cs="Times New Roman"/>
          <w:lang w:val="en-US"/>
        </w:rPr>
        <w:fldChar w:fldCharType="end"/>
      </w:r>
      <w:r w:rsidR="005A3FA9">
        <w:rPr>
          <w:rFonts w:ascii="Times New Roman" w:hAnsi="Times New Roman" w:cs="Times New Roman"/>
        </w:rPr>
        <w:t xml:space="preserve">. </w:t>
      </w:r>
      <w:r w:rsidRPr="00936276">
        <w:rPr>
          <w:rFonts w:ascii="Times New Roman" w:hAnsi="Times New Roman" w:cs="Times New Roman"/>
          <w:lang w:val="en-US"/>
        </w:rPr>
        <w:t xml:space="preserve">Through preaching and teaching, the missionaries emphasized to the Karo people the importance of abandoning traditional beliefs, accepting Jesus Christ as Lord and Savior, and obeying the 10 Commandments. In doing so, they sought to establish a life as true Christians. This significantly differentiated them from their previous way of life as people who believed in "tendi and begu" or pamena religious beliefs </w:t>
      </w:r>
      <w:r w:rsidR="005A3FA9">
        <w:rPr>
          <w:rFonts w:ascii="Times New Roman" w:hAnsi="Times New Roman" w:cs="Times New Roman"/>
          <w:lang w:val="en-US"/>
        </w:rPr>
        <w:fldChar w:fldCharType="begin" w:fldLock="1"/>
      </w:r>
      <w:r w:rsidR="000D0C88">
        <w:rPr>
          <w:rFonts w:ascii="Times New Roman" w:hAnsi="Times New Roman" w:cs="Times New Roman"/>
          <w:lang w:val="en-US"/>
        </w:rPr>
        <w:instrText>ADDIN CSL_CITATION {"citationItems":[{"id":"ITEM-1","itemData":{"DOI":"10.21460/gema.2021.62.608","ISSN":"2502-7743","abstract":"AbstractTaking account of contexts in hermeneutics and further theological works is interesting. Archie C.C. Lee, when developing cross-textual hermeneutics, stated that the knowledge about context could enrich the understanding of the biblical text. For him, this proposition also applies if the context is a cultural-belief outside Christianity. The reason is because God is the God of history, so that God is and continues to work in all human civilizations, including in cultural-beliefs that are often considered pagans. However, reasoning derived from biblical texts is rarely proposed. This article proposes Romans 2:12–16 as an alternative reasoning, using socio-rhetorical interpretation method. Inthis text Paul states that those who are referred to as “those who do not have the Law” (gentiles) actually have the Torah written in their hearts and materialize it in deeds. The finding of this study confi rms Lee’s argument.\r AbstrakMempertimbangkan konteks dalam berhermeneutika dan selanjutnya berteologi kian menarik. Archie C.C. Lee, ketika mengembangkan hermeneutika lintas-tekstual, menyatakan bahwa dengan memper-timbangkan konteks bahkan dapat memperkaya pemahaman terhadap teks Alkitab. Bagi dia, dalil ini juga berlaku bila konteksnya adalah kebudayaan-kepercayaan di luar kekristenan. Alasannya adalah karena Allah merupakan Allah atas sejarah, maka Ia juga telah dan terus berkarya dalam seluruh peradaban manusia, termasuk dalam kebudayaan-kepercayaan yang kerap dinilai kafir. Namun, alasan yang bersumber dari teks Alkitab jarang diusulkan. Melalui tulisan ini saya mengusulkan Roma 2:12–16 sebagai alternatif alasan. Interpretasi sosio-retorik akan digunakan untuk menafsir teks ini. Melalui teks ini Paulus menyatakan bahwa orang yang disebut sebagai “orang-orang yang tidak memiliki Taurat” (kafir) sekalipun ternyata memiliki Taurat yang tertulis dalam hatinya, dan mereka bahkan mampu melakukannya. Temuan kajian ini menegaskan pandangan Lee.","author":[{"dropping-particle":"","family":"Surbakti","given":"Pelita Hati","non-dropping-particle":"","parse-names":false,"suffix":""}],"container-title":"GEMA TEOLOGIKA: Jurnal Teologi Kontekstual dan Filsafat Keilahian","id":"ITEM-1","issue":"2","issued":{"date-parts":[["2021"]]},"page":"217","title":"Memperkaya Pemahaman Alkitab dengan Perspektif Kepercayaan Lain: Interpretasi Sosio-Retorik Roma 2:12–16","type":"article-journal","volume":"6"},"uris":["http://www.mendeley.com/documents/?uuid=5a36d379-120a-4117-95e5-85dc73e4f593"]}],"mendeley":{"formattedCitation":"(P. H. Surbakti, 2021)","plainTextFormattedCitation":"(P. H. Surbakti, 2021)","previouslyFormattedCitation":"(P. H. Surbakti, 2021)"},"properties":{"noteIndex":0},"schema":"https://github.com/citation-style-language/schema/raw/master/csl-citation.json"}</w:instrText>
      </w:r>
      <w:r w:rsidR="005A3FA9">
        <w:rPr>
          <w:rFonts w:ascii="Times New Roman" w:hAnsi="Times New Roman" w:cs="Times New Roman"/>
          <w:lang w:val="en-US"/>
        </w:rPr>
        <w:fldChar w:fldCharType="separate"/>
      </w:r>
      <w:r w:rsidR="000D0C88" w:rsidRPr="000D0C88">
        <w:rPr>
          <w:rFonts w:ascii="Times New Roman" w:hAnsi="Times New Roman" w:cs="Times New Roman"/>
          <w:noProof/>
          <w:lang w:val="en-US"/>
        </w:rPr>
        <w:t>(P. H. Surbakti, 2021)</w:t>
      </w:r>
      <w:r w:rsidR="005A3FA9">
        <w:rPr>
          <w:rFonts w:ascii="Times New Roman" w:hAnsi="Times New Roman" w:cs="Times New Roman"/>
          <w:lang w:val="en-US"/>
        </w:rPr>
        <w:fldChar w:fldCharType="end"/>
      </w:r>
      <w:r w:rsidR="005A3FA9">
        <w:rPr>
          <w:rFonts w:ascii="Times New Roman" w:hAnsi="Times New Roman" w:cs="Times New Roman"/>
        </w:rPr>
        <w:t xml:space="preserve">. </w:t>
      </w:r>
      <w:r w:rsidRPr="00936276">
        <w:rPr>
          <w:rFonts w:ascii="Times New Roman" w:hAnsi="Times New Roman" w:cs="Times New Roman"/>
          <w:lang w:val="en-US"/>
        </w:rPr>
        <w:t>The introduction of Catholicism through missionaries to Tanah Karo experienced a change in thinking about cultural pressures from outside, especially for the followers of the religion. The Karo people, who previously had local beliefs, especially animist beliefs, slowly abandoned them.</w:t>
      </w:r>
    </w:p>
    <w:p w:rsidR="00936276" w:rsidRDefault="00936276" w:rsidP="00936276">
      <w:pPr>
        <w:spacing w:line="300" w:lineRule="auto"/>
        <w:ind w:left="0" w:firstLine="426"/>
        <w:jc w:val="both"/>
        <w:rPr>
          <w:rFonts w:ascii="Times New Roman" w:hAnsi="Times New Roman" w:cs="Times New Roman"/>
          <w:lang w:val="en-US"/>
        </w:rPr>
      </w:pPr>
      <w:r w:rsidRPr="00936276">
        <w:rPr>
          <w:rFonts w:ascii="Times New Roman" w:hAnsi="Times New Roman" w:cs="Times New Roman"/>
          <w:lang w:val="en-US"/>
        </w:rPr>
        <w:t>When the Japanese defeated the Dutch in 1942, there was a shift in power that affected the spread of Catholicism among the Karo people. The missionaries were arrested and imprisoned, and the people were obliged to submit to the Japanese emperor. In 1943, the Japanese government questioned and detained hundreds of catechists and conducted massive searches of church property in an attempt to hold them accountable for the spread of Christianity. Karo youths were encouraged to join the Japanese army, then called Giyugun or Heiho</w:t>
      </w:r>
      <w:r w:rsidR="005A3FA9">
        <w:rPr>
          <w:rFonts w:ascii="Times New Roman" w:hAnsi="Times New Roman" w:cs="Times New Roman"/>
        </w:rPr>
        <w:t xml:space="preserve"> </w:t>
      </w:r>
      <w:r w:rsidRPr="00936276">
        <w:rPr>
          <w:rFonts w:ascii="Times New Roman" w:hAnsi="Times New Roman" w:cs="Times New Roman"/>
          <w:lang w:val="en-US"/>
        </w:rPr>
        <w:t>and the population was threatened and ordered to worship the Sun every morning</w:t>
      </w:r>
      <w:r w:rsidR="005A3FA9">
        <w:rPr>
          <w:rFonts w:ascii="Times New Roman" w:hAnsi="Times New Roman" w:cs="Times New Roman"/>
        </w:rPr>
        <w:t xml:space="preserve"> </w:t>
      </w:r>
      <w:r w:rsidR="005A3FA9">
        <w:rPr>
          <w:rFonts w:ascii="Times New Roman" w:hAnsi="Times New Roman" w:cs="Times New Roman"/>
        </w:rPr>
        <w:fldChar w:fldCharType="begin" w:fldLock="1"/>
      </w:r>
      <w:r w:rsidR="005A3FA9">
        <w:rPr>
          <w:rFonts w:ascii="Times New Roman" w:hAnsi="Times New Roman" w:cs="Times New Roman"/>
        </w:rPr>
        <w:instrText>ADDIN CSL_CITATION {"citationItems":[{"id":"ITEM-1","itemData":{"author":[{"dropping-particle":"","family":"Sinuraya","given":"P","non-dropping-particle":"","parse-names":false,"suffix":""}],"id":"ITEM-1","issued":{"date-parts":[["2002"]]},"number-of-pages":"89","publisher":"Berkat Jaya","publisher-place":"Medan","title":"Cuplikan Sejarah Penginjilan kepada Masyarakat Karo","type":"book"},"uris":["http://www.mendeley.com/documents/?uuid=ff1cb4a7-d9df-4991-acf4-b9da50d047c3"]}],"mendeley":{"formattedCitation":"(Sinuraya, 2002)","plainTextFormattedCitation":"(Sinuraya, 2002)","previouslyFormattedCitation":"(Sinuraya, 2002)"},"properties":{"noteIndex":0},"schema":"https://github.com/citation-style-language/schema/raw/master/csl-citation.json"}</w:instrText>
      </w:r>
      <w:r w:rsidR="005A3FA9">
        <w:rPr>
          <w:rFonts w:ascii="Times New Roman" w:hAnsi="Times New Roman" w:cs="Times New Roman"/>
        </w:rPr>
        <w:fldChar w:fldCharType="separate"/>
      </w:r>
      <w:r w:rsidR="005A3FA9" w:rsidRPr="005A3FA9">
        <w:rPr>
          <w:rFonts w:ascii="Times New Roman" w:hAnsi="Times New Roman" w:cs="Times New Roman"/>
          <w:noProof/>
        </w:rPr>
        <w:t>(Sinuraya, 2002)</w:t>
      </w:r>
      <w:r w:rsidR="005A3FA9">
        <w:rPr>
          <w:rFonts w:ascii="Times New Roman" w:hAnsi="Times New Roman" w:cs="Times New Roman"/>
        </w:rPr>
        <w:fldChar w:fldCharType="end"/>
      </w:r>
      <w:r w:rsidRPr="00936276">
        <w:rPr>
          <w:rFonts w:ascii="Times New Roman" w:hAnsi="Times New Roman" w:cs="Times New Roman"/>
          <w:lang w:val="en-US"/>
        </w:rPr>
        <w:t>.</w:t>
      </w:r>
    </w:p>
    <w:p w:rsidR="00945437" w:rsidRDefault="00945437" w:rsidP="00936276">
      <w:pPr>
        <w:spacing w:line="300" w:lineRule="auto"/>
        <w:ind w:left="0" w:firstLine="426"/>
        <w:jc w:val="both"/>
        <w:rPr>
          <w:rFonts w:ascii="Times New Roman" w:hAnsi="Times New Roman" w:cs="Times New Roman"/>
          <w:lang w:val="en-US"/>
        </w:rPr>
      </w:pPr>
      <w:r w:rsidRPr="00945437">
        <w:rPr>
          <w:rFonts w:ascii="Times New Roman" w:hAnsi="Times New Roman" w:cs="Times New Roman"/>
          <w:lang w:val="en-US"/>
        </w:rPr>
        <w:t xml:space="preserve">Mgr. A. Soegijapranoto, SJ, sent Father Sutopanitro SJ, who was then known as the "Archbishop of Semarang," in 1947. Father Sutopanitro first arrived in North Sumatra in May 1947. Father Sutopanitro spent three months visiting each parish. Catholics in North Sumatra, including Karo, were deeply touched by the visit </w:t>
      </w:r>
      <w:r w:rsidR="000A64C8">
        <w:rPr>
          <w:rFonts w:ascii="Times New Roman" w:hAnsi="Times New Roman" w:cs="Times New Roman"/>
          <w:lang w:val="en-US"/>
        </w:rPr>
        <w:fldChar w:fldCharType="begin" w:fldLock="1"/>
      </w:r>
      <w:r w:rsidR="000A64C8">
        <w:rPr>
          <w:rFonts w:ascii="Times New Roman" w:hAnsi="Times New Roman" w:cs="Times New Roman"/>
          <w:lang w:val="en-US"/>
        </w:rPr>
        <w:instrText>ADDIN CSL_CITATION {"citationItems":[{"id":"ITEM-1","itemData":{"DOI":"10.22146/lembaran-sejarah.23810","ISSN":"1410-4962","abstract":"This research has three main goals, namelyto examine the introduction and development of Catholicism, changes to the community after conversion and the retension of the Catholic in Tanah Karo between the years of 1942 until the 1970s. The main problem is to construct the history of the missionary activities in the Batak Karo land and the social dynamics that resulted from these activities. The period in question is one that saw the conversion of the people in Tanah Karo to Catholicism. The year of 1942 represented a crisis to the missionary activities under the Japanese occupation and the forced honouring of the Japanese sun God. Since the 1950s until 1970s, the spread and number of Catholics in the area has expanded rapidly. The result of the research is that Catholicism has been successful in spreading their faith in Tanah Karo, especially in the area of Kabanjahe. This success was the result of several factors. First, the mission was able to mingle and adapt to Karo Batak society. Second, the founding of mission schools was based on the Catholic faith.","author":[{"dropping-particle":"","family":"Ginting","given":"Ranika Br","non-dropping-particle":"","parse-names":false,"suffix":""}],"container-title":"Lembaran Sejarah","id":"ITEM-1","issue":"2","issued":{"date-parts":[["2017"]]},"page":"169","title":"Katolik di Tanah Karo: Kabanjahe, 1942-1970an","type":"article-journal","volume":"11"},"uris":["http://www.mendeley.com/documents/?uuid=c7e9a9d0-8ac2-46e5-a612-0ddd587d0539"]}],"mendeley":{"formattedCitation":"(R. B. Ginting, 2017)","plainTextFormattedCitation":"(R. B. Ginting, 2017)","previouslyFormattedCitation":"(R. B. Ginting, 2017)"},"properties":{"noteIndex":0},"schema":"https://github.com/citation-style-language/schema/raw/master/csl-citation.json"}</w:instrText>
      </w:r>
      <w:r w:rsidR="000A64C8">
        <w:rPr>
          <w:rFonts w:ascii="Times New Roman" w:hAnsi="Times New Roman" w:cs="Times New Roman"/>
          <w:lang w:val="en-US"/>
        </w:rPr>
        <w:fldChar w:fldCharType="separate"/>
      </w:r>
      <w:r w:rsidR="000A64C8" w:rsidRPr="000A64C8">
        <w:rPr>
          <w:rFonts w:ascii="Times New Roman" w:hAnsi="Times New Roman" w:cs="Times New Roman"/>
          <w:noProof/>
          <w:lang w:val="en-US"/>
        </w:rPr>
        <w:t>(R. B. Ginting, 2017)</w:t>
      </w:r>
      <w:r w:rsidR="000A64C8">
        <w:rPr>
          <w:rFonts w:ascii="Times New Roman" w:hAnsi="Times New Roman" w:cs="Times New Roman"/>
          <w:lang w:val="en-US"/>
        </w:rPr>
        <w:fldChar w:fldCharType="end"/>
      </w:r>
      <w:r w:rsidR="000A64C8">
        <w:rPr>
          <w:rFonts w:ascii="Times New Roman" w:hAnsi="Times New Roman" w:cs="Times New Roman"/>
        </w:rPr>
        <w:t xml:space="preserve">. </w:t>
      </w:r>
      <w:r w:rsidRPr="00945437">
        <w:rPr>
          <w:rFonts w:ascii="Times New Roman" w:hAnsi="Times New Roman" w:cs="Times New Roman"/>
          <w:lang w:val="en-US"/>
        </w:rPr>
        <w:t xml:space="preserve">Historically, on August 3, 1948, Father Maximus Brans, OFM Cap, and Father Elpidius van Duynhoven, OFM Cap, laid the foundation of what later became Kabanjahe Parish. Mgr. Brans, OFM Cap, blessed the parish on December 19, 1948. Tanah </w:t>
      </w:r>
      <w:r w:rsidRPr="00945437">
        <w:rPr>
          <w:rFonts w:ascii="Times New Roman" w:hAnsi="Times New Roman" w:cs="Times New Roman"/>
          <w:lang w:val="en-US"/>
        </w:rPr>
        <w:lastRenderedPageBreak/>
        <w:t xml:space="preserve">Karo became one of the areas where the mission of the Catholic Church increased in 1950. The opening of additional new parishes and stations in Tanah Karo served as evidence of this. A religious leader by the name of Nimbasi Purba assisted the priests in carrying out their missionary duties </w:t>
      </w:r>
      <w:r w:rsidR="000A64C8">
        <w:rPr>
          <w:rFonts w:ascii="Times New Roman" w:hAnsi="Times New Roman" w:cs="Times New Roman"/>
          <w:lang w:val="en-US"/>
        </w:rPr>
        <w:fldChar w:fldCharType="begin" w:fldLock="1"/>
      </w:r>
      <w:r w:rsidR="000A64C8">
        <w:rPr>
          <w:rFonts w:ascii="Times New Roman" w:hAnsi="Times New Roman" w:cs="Times New Roman"/>
          <w:lang w:val="en-US"/>
        </w:rPr>
        <w:instrText>ADDIN CSL_CITATION {"citationItems":[{"id":"ITEM-1","itemData":{"author":[{"dropping-particle":"","family":"Joosten","given":"Leo","non-dropping-particle":"","parse-names":false,"suffix":""}],"id":"ITEM-1","issued":{"date-parts":[["2006"]]},"number-of-pages":"26","publisher":"Museum Karo Berastagi","publisher-place":"Berastagi","title":"Mbuah Page Nisuan","type":"book"},"uris":["http://www.mendeley.com/documents/?uuid=1bc1a3bb-2bad-4914-b61b-e537e47a428e"]}],"mendeley":{"formattedCitation":"(Joosten, 2006)","plainTextFormattedCitation":"(Joosten, 2006)","previouslyFormattedCitation":"(Joosten, 2006)"},"properties":{"noteIndex":0},"schema":"https://github.com/citation-style-language/schema/raw/master/csl-citation.json"}</w:instrText>
      </w:r>
      <w:r w:rsidR="000A64C8">
        <w:rPr>
          <w:rFonts w:ascii="Times New Roman" w:hAnsi="Times New Roman" w:cs="Times New Roman"/>
          <w:lang w:val="en-US"/>
        </w:rPr>
        <w:fldChar w:fldCharType="separate"/>
      </w:r>
      <w:r w:rsidR="000A64C8" w:rsidRPr="000A64C8">
        <w:rPr>
          <w:rFonts w:ascii="Times New Roman" w:hAnsi="Times New Roman" w:cs="Times New Roman"/>
          <w:noProof/>
          <w:lang w:val="en-US"/>
        </w:rPr>
        <w:t>(Joosten, 2006)</w:t>
      </w:r>
      <w:r w:rsidR="000A64C8">
        <w:rPr>
          <w:rFonts w:ascii="Times New Roman" w:hAnsi="Times New Roman" w:cs="Times New Roman"/>
          <w:lang w:val="en-US"/>
        </w:rPr>
        <w:fldChar w:fldCharType="end"/>
      </w:r>
      <w:r w:rsidR="000A64C8">
        <w:rPr>
          <w:rFonts w:ascii="Times New Roman" w:hAnsi="Times New Roman" w:cs="Times New Roman"/>
        </w:rPr>
        <w:t xml:space="preserve">. </w:t>
      </w:r>
      <w:r w:rsidRPr="00945437">
        <w:rPr>
          <w:rFonts w:ascii="Times New Roman" w:hAnsi="Times New Roman" w:cs="Times New Roman"/>
          <w:lang w:val="en-US"/>
        </w:rPr>
        <w:t xml:space="preserve">Although the sipemena religion (the native religion of the Karo people) had not yet fully accepted Catholicism, the development of missions in the Karo area showed promising results. However, in 1965, with the events of the G30S PKI, everything changed, and there was a dramatic increase in the number of Karo Catholics. Many people became Catholic and received baptism. The efforts of the missionaries multiplied as they paid attention to meeting their basic needs through the provision of health, education, and economic services </w:t>
      </w:r>
      <w:r w:rsidR="000A64C8">
        <w:rPr>
          <w:rFonts w:ascii="Times New Roman" w:hAnsi="Times New Roman" w:cs="Times New Roman"/>
          <w:lang w:val="en-US"/>
        </w:rPr>
        <w:fldChar w:fldCharType="begin" w:fldLock="1"/>
      </w:r>
      <w:r w:rsidR="000A64C8">
        <w:rPr>
          <w:rFonts w:ascii="Times New Roman" w:hAnsi="Times New Roman" w:cs="Times New Roman"/>
          <w:lang w:val="en-US"/>
        </w:rPr>
        <w:instrText>ADDIN CSL_CITATION {"citationItems":[{"id":"ITEM-1","itemData":{"author":[{"dropping-particle":"","family":"Joosten","given":"Leo","non-dropping-particle":"","parse-names":false,"suffix":""}],"id":"ITEM-1","issued":{"date-parts":[["2008"]]},"number-of-pages":"25","publisher":"Bina Media Perintis","publisher-place":"Medan","title":"Tali Pengukur Jatuh ke Tanah Permai: Saudara-saudara Kapusin Belanda, Swiss dan India di Sumatera 1911-2005","type":"book"},"uris":["http://www.mendeley.com/documents/?uuid=bc2281b5-9e4f-45d0-925f-91ff1792642d"]}],"mendeley":{"formattedCitation":"(Joosten, 2008)","plainTextFormattedCitation":"(Joosten, 2008)","previouslyFormattedCitation":"(Joosten, 2008)"},"properties":{"noteIndex":0},"schema":"https://github.com/citation-style-language/schema/raw/master/csl-citation.json"}</w:instrText>
      </w:r>
      <w:r w:rsidR="000A64C8">
        <w:rPr>
          <w:rFonts w:ascii="Times New Roman" w:hAnsi="Times New Roman" w:cs="Times New Roman"/>
          <w:lang w:val="en-US"/>
        </w:rPr>
        <w:fldChar w:fldCharType="separate"/>
      </w:r>
      <w:r w:rsidR="000A64C8" w:rsidRPr="000A64C8">
        <w:rPr>
          <w:rFonts w:ascii="Times New Roman" w:hAnsi="Times New Roman" w:cs="Times New Roman"/>
          <w:noProof/>
          <w:lang w:val="en-US"/>
        </w:rPr>
        <w:t>(Joosten, 2008)</w:t>
      </w:r>
      <w:r w:rsidR="000A64C8">
        <w:rPr>
          <w:rFonts w:ascii="Times New Roman" w:hAnsi="Times New Roman" w:cs="Times New Roman"/>
          <w:lang w:val="en-US"/>
        </w:rPr>
        <w:fldChar w:fldCharType="end"/>
      </w:r>
      <w:r w:rsidR="000A64C8">
        <w:rPr>
          <w:rFonts w:ascii="Times New Roman" w:hAnsi="Times New Roman" w:cs="Times New Roman"/>
        </w:rPr>
        <w:t xml:space="preserve">. </w:t>
      </w:r>
    </w:p>
    <w:p w:rsidR="00631D09" w:rsidRDefault="00631D09" w:rsidP="00C36C0E">
      <w:pPr>
        <w:spacing w:line="276" w:lineRule="auto"/>
        <w:ind w:left="0" w:firstLine="720"/>
        <w:jc w:val="both"/>
        <w:rPr>
          <w:rFonts w:ascii="Times New Roman" w:hAnsi="Times New Roman" w:cs="Times New Roman"/>
        </w:rPr>
      </w:pPr>
    </w:p>
    <w:p w:rsidR="00631D09" w:rsidRDefault="004B6889">
      <w:pPr>
        <w:spacing w:line="300" w:lineRule="auto"/>
        <w:rPr>
          <w:rFonts w:ascii="Times New Roman" w:hAnsi="Times New Roman" w:cs="Times New Roman"/>
        </w:rPr>
      </w:pPr>
      <w:r>
        <w:rPr>
          <w:rFonts w:ascii="Times New Roman" w:hAnsi="Times New Roman" w:cs="Times New Roman"/>
          <w:b/>
        </w:rPr>
        <w:t xml:space="preserve">Method </w:t>
      </w:r>
    </w:p>
    <w:p w:rsidR="00C36C0E" w:rsidRPr="00C36C0E" w:rsidRDefault="00C36C0E" w:rsidP="00C36C0E">
      <w:pPr>
        <w:spacing w:line="300" w:lineRule="auto"/>
        <w:ind w:left="0" w:firstLine="426"/>
        <w:jc w:val="both"/>
        <w:rPr>
          <w:rFonts w:ascii="Times New Roman" w:hAnsi="Times New Roman" w:cs="Times New Roman"/>
          <w:lang w:val="en-US"/>
        </w:rPr>
      </w:pPr>
      <w:r w:rsidRPr="00C36C0E">
        <w:rPr>
          <w:rFonts w:ascii="Times New Roman" w:hAnsi="Times New Roman" w:cs="Times New Roman"/>
          <w:lang w:val="en-US"/>
        </w:rPr>
        <w:t xml:space="preserve">Research on the transformation of the concept of God for Karo Catholics about Dibata Kaci-kaci certainly uses a qualitative research design with a phenomenological approach (Moleong, 2012) by identifying theories and concepts about the transformation of the concept of God for Karo Catholics about Dibata Kaci-kaci, developing research questions for informants, and determining informants. The strategy for the development of this research is a descriptive method that aims to describe experiences, facts, systems of thought, and real conditions about the concept of Karo Catholics about </w:t>
      </w:r>
      <w:r>
        <w:rPr>
          <w:rFonts w:ascii="Times New Roman" w:hAnsi="Times New Roman" w:cs="Times New Roman"/>
          <w:lang w:val="en-US"/>
        </w:rPr>
        <w:t xml:space="preserve">Dibata Kaci-kaci </w:t>
      </w:r>
      <w:r w:rsidR="000A64C8">
        <w:rPr>
          <w:rFonts w:ascii="Times New Roman" w:hAnsi="Times New Roman" w:cs="Times New Roman"/>
          <w:lang w:val="en-US"/>
        </w:rPr>
        <w:fldChar w:fldCharType="begin" w:fldLock="1"/>
      </w:r>
      <w:r w:rsidR="000A64C8">
        <w:rPr>
          <w:rFonts w:ascii="Times New Roman" w:hAnsi="Times New Roman" w:cs="Times New Roman"/>
          <w:lang w:val="en-US"/>
        </w:rPr>
        <w:instrText>ADDIN CSL_CITATION {"citationItems":[{"id":"ITEM-1","itemData":{"author":[{"dropping-particle":"","family":"Nazir","given":"","non-dropping-particle":"","parse-names":false,"suffix":""}],"id":"ITEM-1","issued":{"date-parts":[["2014"]]},"number-of-pages":"54","publisher":"Ghalia Indonesia","publisher-place":"Bogor","title":"Metode Penelitian","type":"book"},"uris":["http://www.mendeley.com/documents/?uuid=b0a14b12-9424-4471-b9c2-e97ba136e7cb"]}],"mendeley":{"formattedCitation":"(Nazir, 2014)","plainTextFormattedCitation":"(Nazir, 2014)","previouslyFormattedCitation":"(Nazir, 2014)"},"properties":{"noteIndex":0},"schema":"https://github.com/citation-style-language/schema/raw/master/csl-citation.json"}</w:instrText>
      </w:r>
      <w:r w:rsidR="000A64C8">
        <w:rPr>
          <w:rFonts w:ascii="Times New Roman" w:hAnsi="Times New Roman" w:cs="Times New Roman"/>
          <w:lang w:val="en-US"/>
        </w:rPr>
        <w:fldChar w:fldCharType="separate"/>
      </w:r>
      <w:r w:rsidR="000A64C8" w:rsidRPr="000A64C8">
        <w:rPr>
          <w:rFonts w:ascii="Times New Roman" w:hAnsi="Times New Roman" w:cs="Times New Roman"/>
          <w:noProof/>
          <w:lang w:val="en-US"/>
        </w:rPr>
        <w:t>(Nazir, 2014)</w:t>
      </w:r>
      <w:r w:rsidR="000A64C8">
        <w:rPr>
          <w:rFonts w:ascii="Times New Roman" w:hAnsi="Times New Roman" w:cs="Times New Roman"/>
          <w:lang w:val="en-US"/>
        </w:rPr>
        <w:fldChar w:fldCharType="end"/>
      </w:r>
      <w:r w:rsidR="000A64C8">
        <w:rPr>
          <w:rFonts w:ascii="Times New Roman" w:hAnsi="Times New Roman" w:cs="Times New Roman"/>
        </w:rPr>
        <w:t xml:space="preserve">. </w:t>
      </w:r>
      <w:r w:rsidRPr="00C36C0E">
        <w:rPr>
          <w:rFonts w:ascii="Times New Roman" w:hAnsi="Times New Roman" w:cs="Times New Roman"/>
          <w:lang w:val="en-US"/>
        </w:rPr>
        <w:t xml:space="preserve">This research was conducted in Tanah Karo, and the informants used in this study included 5 traditional leaders, 2 Karo cultural experts, 2 priests, and 5 pastoral councils of parishes and stations. data collection methods using in-depth interview techniques, namely listening to the views or understanding of informants or participants, documentation in the form of documents in accordance with the needs of researchers, and observations about the practice of religious life of Catholic Karo people as an actualization of belief in God through church liturgy, prayer, and devotion </w:t>
      </w:r>
      <w:r w:rsidR="000A64C8">
        <w:rPr>
          <w:rFonts w:ascii="Times New Roman" w:hAnsi="Times New Roman" w:cs="Times New Roman"/>
          <w:lang w:val="en-US"/>
        </w:rPr>
        <w:fldChar w:fldCharType="begin" w:fldLock="1"/>
      </w:r>
      <w:r w:rsidR="000A64C8">
        <w:rPr>
          <w:rFonts w:ascii="Times New Roman" w:hAnsi="Times New Roman" w:cs="Times New Roman"/>
          <w:lang w:val="en-US"/>
        </w:rPr>
        <w:instrText>ADDIN CSL_CITATION {"citationItems":[{"id":"ITEM-1","itemData":{"DOI":"10.31219/osf.io/dw7fq","abstract":"Tulisan ini tidak hanya membahas jenis-jenis penelitian kuantitatif, dan kualitatif tetapi juga membahas penelitian Research and Development dan penelitian tindakan kelas yang banyak digunakan dalam penelitian pendidikan. Suatu tulisan naskah ilmiah di-review pada substansi naskah ilmiahnya termasuk dalam hal ini adalah metode yang digunakan untuk mengukur, dan membahas hasil penelitian atau studi kajiannya. Metode apa yang digunakan untuk menjelaskan tujuan tulisannya dalam bentuk naskah ilmiah","author":[{"dropping-particle":"","family":"Wijaya","given":"Hengki","non-dropping-particle":"","parse-names":false,"suffix":""}],"container-title":"OSF Preprints","id":"ITEM-1","issue":"March","issued":{"date-parts":[["2019"]]},"page":"21-22","title":"Metode-Metode Penelitian Dalam Penulisan Jurnal Ilmiah Elektronik","type":"article-journal"},"uris":["http://www.mendeley.com/documents/?uuid=96e62463-0e8d-41cc-b52d-0da0b5d8afb1"]}],"mendeley":{"formattedCitation":"(Wijaya, 2019)","plainTextFormattedCitation":"(Wijaya, 2019)","previouslyFormattedCitation":"(Wijaya, 2019)"},"properties":{"noteIndex":0},"schema":"https://github.com/citation-style-language/schema/raw/master/csl-citation.json"}</w:instrText>
      </w:r>
      <w:r w:rsidR="000A64C8">
        <w:rPr>
          <w:rFonts w:ascii="Times New Roman" w:hAnsi="Times New Roman" w:cs="Times New Roman"/>
          <w:lang w:val="en-US"/>
        </w:rPr>
        <w:fldChar w:fldCharType="separate"/>
      </w:r>
      <w:r w:rsidR="000A64C8" w:rsidRPr="000A64C8">
        <w:rPr>
          <w:rFonts w:ascii="Times New Roman" w:hAnsi="Times New Roman" w:cs="Times New Roman"/>
          <w:noProof/>
          <w:lang w:val="en-US"/>
        </w:rPr>
        <w:t>(Wijaya, 2019)</w:t>
      </w:r>
      <w:r w:rsidR="000A64C8">
        <w:rPr>
          <w:rFonts w:ascii="Times New Roman" w:hAnsi="Times New Roman" w:cs="Times New Roman"/>
          <w:lang w:val="en-US"/>
        </w:rPr>
        <w:fldChar w:fldCharType="end"/>
      </w:r>
      <w:r w:rsidR="000A64C8">
        <w:rPr>
          <w:rFonts w:ascii="Times New Roman" w:hAnsi="Times New Roman" w:cs="Times New Roman"/>
        </w:rPr>
        <w:t xml:space="preserve">, </w:t>
      </w:r>
      <w:r w:rsidR="000A64C8">
        <w:rPr>
          <w:rFonts w:ascii="Times New Roman" w:hAnsi="Times New Roman" w:cs="Times New Roman"/>
        </w:rPr>
        <w:fldChar w:fldCharType="begin" w:fldLock="1"/>
      </w:r>
      <w:r w:rsidR="000A64C8">
        <w:rPr>
          <w:rFonts w:ascii="Times New Roman" w:hAnsi="Times New Roman" w:cs="Times New Roman"/>
        </w:rPr>
        <w:instrText>ADDIN CSL_CITATION {"citationItems":[{"id":"ITEM-1","itemData":{"author":[{"dropping-particle":"","family":"Ihben-bahl","given":"Sabine Joy","non-dropping-particle":"","parse-names":false,"suffix":""},{"dropping-particle":"","family":"Roser","given":"Traugott","non-dropping-particle":"","parse-names":false,"suffix":""}],"id":"ITEM-1","issued":{"date-parts":[["2023"]]},"title":"Care and Spiritual Care in Interreligious and Intercultural and Systematic Theology","type":"article-journal"},"uris":["http://www.mendeley.com/documents/?uuid=b1c8350d-80f9-41f2-90f6-b62c7b0fc837"]}],"mendeley":{"formattedCitation":"(Ihben-bahl &amp; Roser, 2023)","plainTextFormattedCitation":"(Ihben-bahl &amp; Roser, 2023)","previouslyFormattedCitation":"(Ihben-bahl &amp; Roser, 2023)"},"properties":{"noteIndex":0},"schema":"https://github.com/citation-style-language/schema/raw/master/csl-citation.json"}</w:instrText>
      </w:r>
      <w:r w:rsidR="000A64C8">
        <w:rPr>
          <w:rFonts w:ascii="Times New Roman" w:hAnsi="Times New Roman" w:cs="Times New Roman"/>
        </w:rPr>
        <w:fldChar w:fldCharType="separate"/>
      </w:r>
      <w:r w:rsidR="000A64C8" w:rsidRPr="000A64C8">
        <w:rPr>
          <w:rFonts w:ascii="Times New Roman" w:hAnsi="Times New Roman" w:cs="Times New Roman"/>
          <w:noProof/>
        </w:rPr>
        <w:t>(Ihben-bahl &amp; Roser, 2023)</w:t>
      </w:r>
      <w:r w:rsidR="000A64C8">
        <w:rPr>
          <w:rFonts w:ascii="Times New Roman" w:hAnsi="Times New Roman" w:cs="Times New Roman"/>
        </w:rPr>
        <w:fldChar w:fldCharType="end"/>
      </w:r>
      <w:r w:rsidR="000A64C8">
        <w:rPr>
          <w:rFonts w:ascii="Times New Roman" w:hAnsi="Times New Roman" w:cs="Times New Roman"/>
        </w:rPr>
        <w:t xml:space="preserve">. </w:t>
      </w:r>
    </w:p>
    <w:p w:rsidR="00631D09" w:rsidRPr="000A64C8" w:rsidRDefault="00C36C0E" w:rsidP="00C36C0E">
      <w:pPr>
        <w:spacing w:line="300" w:lineRule="auto"/>
        <w:ind w:left="0" w:firstLine="426"/>
        <w:jc w:val="both"/>
        <w:rPr>
          <w:rFonts w:ascii="Times New Roman" w:hAnsi="Times New Roman" w:cs="Times New Roman"/>
          <w:color w:val="333333"/>
        </w:rPr>
      </w:pPr>
      <w:r w:rsidRPr="00C36C0E">
        <w:rPr>
          <w:rFonts w:ascii="Times New Roman" w:hAnsi="Times New Roman" w:cs="Times New Roman"/>
          <w:lang w:val="en-US"/>
        </w:rPr>
        <w:t>The next step is data analysis. Data analysis activities in the form of transcription and analysis identify patterns and concepts obtained from interviews, documentation, and direct observation by observers involving thematic coding, category development, and the construction of descriptions of subjective experiences. The data was obtained through the data reduction stage in order to obtain the essential structure and phenomena under study. The final stage in this method is to interpret the main findings in order to produce a rich description of experiences related to phenomena surrounding the concept of God for Karo Catholics and Dibata kaci-kaci</w:t>
      </w:r>
      <w:r w:rsidR="000A64C8">
        <w:rPr>
          <w:rFonts w:ascii="Times New Roman" w:hAnsi="Times New Roman" w:cs="Times New Roman"/>
        </w:rPr>
        <w:t xml:space="preserve"> </w:t>
      </w:r>
      <w:r w:rsidR="000A64C8">
        <w:rPr>
          <w:rFonts w:ascii="Times New Roman" w:hAnsi="Times New Roman" w:cs="Times New Roman"/>
        </w:rPr>
        <w:fldChar w:fldCharType="begin" w:fldLock="1"/>
      </w:r>
      <w:r w:rsidR="00084652">
        <w:rPr>
          <w:rFonts w:ascii="Times New Roman" w:hAnsi="Times New Roman" w:cs="Times New Roman"/>
        </w:rPr>
        <w:instrText>ADDIN CSL_CITATION {"citationItems":[{"id":"ITEM-1","itemData":{"author":[{"dropping-particle":"","family":"Matthew B. Miles, A. Michael Huberman","given":"Johnny Saldaña","non-dropping-particle":"","parse-names":false,"suffix":""}],"id":"ITEM-1","issued":{"date-parts":[["2020"]]},"number-of-pages":"341","title":"Qualitative Data Analysis: A Methods Sourcebook (PDF)","type":"book"},"uris":["http://www.mendeley.com/documents/?uuid=28de870f-3655-41da-bbeb-123e6bf495c5"]}],"mendeley":{"formattedCitation":"(Matthew B. Miles, A. Michael Huberman, 2020)","plainTextFormattedCitation":"(Matthew B. Miles, A. Michael Huberman, 2020)","previouslyFormattedCitation":"(Matthew B. Miles, A. Michael Huberman, 2020)"},"properties":{"noteIndex":0},"schema":"https://github.com/citation-style-language/schema/raw/master/csl-citation.json"}</w:instrText>
      </w:r>
      <w:r w:rsidR="000A64C8">
        <w:rPr>
          <w:rFonts w:ascii="Times New Roman" w:hAnsi="Times New Roman" w:cs="Times New Roman"/>
        </w:rPr>
        <w:fldChar w:fldCharType="separate"/>
      </w:r>
      <w:r w:rsidR="000A64C8" w:rsidRPr="000A64C8">
        <w:rPr>
          <w:rFonts w:ascii="Times New Roman" w:hAnsi="Times New Roman" w:cs="Times New Roman"/>
          <w:noProof/>
        </w:rPr>
        <w:t>(Matthew B. Miles, A. Michael Huberman, 2020)</w:t>
      </w:r>
      <w:r w:rsidR="000A64C8">
        <w:rPr>
          <w:rFonts w:ascii="Times New Roman" w:hAnsi="Times New Roman" w:cs="Times New Roman"/>
        </w:rPr>
        <w:fldChar w:fldCharType="end"/>
      </w:r>
      <w:r w:rsidR="000A64C8">
        <w:rPr>
          <w:rFonts w:ascii="Times New Roman" w:hAnsi="Times New Roman" w:cs="Times New Roman"/>
        </w:rPr>
        <w:t xml:space="preserve">. </w:t>
      </w:r>
    </w:p>
    <w:p w:rsidR="00631D09" w:rsidRDefault="00631D09">
      <w:pPr>
        <w:spacing w:line="300" w:lineRule="auto"/>
        <w:ind w:left="0" w:firstLine="426"/>
        <w:jc w:val="both"/>
        <w:rPr>
          <w:rFonts w:ascii="Times New Roman" w:hAnsi="Times New Roman" w:cs="Times New Roman"/>
          <w:color w:val="333333"/>
          <w:lang w:val="en-US"/>
        </w:rPr>
      </w:pPr>
    </w:p>
    <w:p w:rsidR="00631D09" w:rsidRDefault="00555992">
      <w:pPr>
        <w:spacing w:line="300" w:lineRule="auto"/>
        <w:rPr>
          <w:rFonts w:ascii="Times New Roman" w:hAnsi="Times New Roman" w:cs="Times New Roman"/>
          <w:b/>
        </w:rPr>
      </w:pPr>
      <w:r>
        <w:rPr>
          <w:rFonts w:ascii="Times New Roman" w:hAnsi="Times New Roman" w:cs="Times New Roman"/>
          <w:b/>
        </w:rPr>
        <w:t>Findings and Discussion</w:t>
      </w:r>
    </w:p>
    <w:p w:rsidR="00A541E9" w:rsidRPr="00A541E9" w:rsidRDefault="00A541E9" w:rsidP="00A541E9">
      <w:pPr>
        <w:spacing w:line="240" w:lineRule="auto"/>
        <w:jc w:val="both"/>
        <w:rPr>
          <w:rFonts w:ascii="Times New Roman" w:hAnsi="Times New Roman" w:cs="Times New Roman"/>
          <w:b/>
          <w:lang w:val="en-US"/>
        </w:rPr>
      </w:pPr>
      <w:r w:rsidRPr="00A541E9">
        <w:rPr>
          <w:rFonts w:ascii="Times New Roman" w:hAnsi="Times New Roman" w:cs="Times New Roman"/>
          <w:b/>
          <w:lang w:val="en-US"/>
        </w:rPr>
        <w:t>THE LIFE OF THE KARO PEOPLE</w:t>
      </w:r>
    </w:p>
    <w:p w:rsidR="00A541E9" w:rsidRPr="00A541E9" w:rsidRDefault="00A541E9" w:rsidP="00A541E9">
      <w:pPr>
        <w:spacing w:line="240" w:lineRule="auto"/>
        <w:ind w:left="0" w:firstLine="720"/>
        <w:jc w:val="both"/>
        <w:rPr>
          <w:rFonts w:ascii="Times New Roman" w:hAnsi="Times New Roman" w:cs="Times New Roman"/>
          <w:lang w:val="en-US"/>
        </w:rPr>
      </w:pPr>
      <w:r w:rsidRPr="00A541E9">
        <w:rPr>
          <w:rFonts w:ascii="Times New Roman" w:hAnsi="Times New Roman" w:cs="Times New Roman"/>
          <w:lang w:val="en-US"/>
        </w:rPr>
        <w:t xml:space="preserve">The Karo tribe is geographically located in the highlands in the eastern part of North Sumatra. The word "Karo" comes from the initial letter of the Karo script, ha-roh, which signifies "the first to arrive" (ha: first, roh: coming). Ha-roh, in the development of the local language, became </w:t>
      </w:r>
      <w:r w:rsidRPr="00084652">
        <w:rPr>
          <w:rFonts w:ascii="Times New Roman" w:hAnsi="Times New Roman" w:cs="Times New Roman"/>
          <w:lang w:val="en-US"/>
        </w:rPr>
        <w:t>Karo</w:t>
      </w:r>
      <w:r w:rsidRPr="00A541E9">
        <w:rPr>
          <w:rFonts w:ascii="Times New Roman" w:hAnsi="Times New Roman" w:cs="Times New Roman"/>
          <w:color w:val="FF0000"/>
          <w:lang w:val="en-US"/>
        </w:rPr>
        <w:t xml:space="preserve"> </w:t>
      </w:r>
      <w:r w:rsidR="00084652" w:rsidRPr="00084652">
        <w:rPr>
          <w:rFonts w:ascii="Times New Roman" w:hAnsi="Times New Roman" w:cs="Times New Roman"/>
          <w:lang w:val="en-US"/>
        </w:rPr>
        <w:fldChar w:fldCharType="begin" w:fldLock="1"/>
      </w:r>
      <w:r w:rsidR="00084652">
        <w:rPr>
          <w:rFonts w:ascii="Times New Roman" w:hAnsi="Times New Roman" w:cs="Times New Roman"/>
          <w:lang w:val="en-US"/>
        </w:rPr>
        <w:instrText>ADDIN CSL_CITATION {"citationItems":[{"id":"ITEM-1","itemData":{"author":[{"dropping-particle":"","family":"Tamboen","given":"P","non-dropping-particle":"","parse-names":false,"suffix":""}],"id":"ITEM-1","issued":{"date-parts":[["1955"]]},"number-of-pages":"27","publisher":"Balai Pustaka","publisher-place":"Djakarta","title":"Adat Istiadat Karo","type":"book"},"uris":["http://www.mendeley.com/documents/?uuid=93f31271-cd37-4f25-b492-993dfbbd79e7"]}],"mendeley":{"formattedCitation":"(Tamboen, 1955)","plainTextFormattedCitation":"(Tamboen, 1955)","previouslyFormattedCitation":"(Tamboen, 1955)"},"properties":{"noteIndex":0},"schema":"https://github.com/citation-style-language/schema/raw/master/csl-citation.json"}</w:instrText>
      </w:r>
      <w:r w:rsidR="00084652" w:rsidRPr="00084652">
        <w:rPr>
          <w:rFonts w:ascii="Times New Roman" w:hAnsi="Times New Roman" w:cs="Times New Roman"/>
          <w:lang w:val="en-US"/>
        </w:rPr>
        <w:fldChar w:fldCharType="separate"/>
      </w:r>
      <w:r w:rsidR="00084652" w:rsidRPr="00084652">
        <w:rPr>
          <w:rFonts w:ascii="Times New Roman" w:hAnsi="Times New Roman" w:cs="Times New Roman"/>
          <w:noProof/>
          <w:lang w:val="en-US"/>
        </w:rPr>
        <w:t>(Tamboen, 1955)</w:t>
      </w:r>
      <w:r w:rsidR="00084652" w:rsidRPr="00084652">
        <w:rPr>
          <w:rFonts w:ascii="Times New Roman" w:hAnsi="Times New Roman" w:cs="Times New Roman"/>
          <w:lang w:val="en-US"/>
        </w:rPr>
        <w:fldChar w:fldCharType="end"/>
      </w:r>
      <w:r w:rsidR="00084652" w:rsidRPr="00084652">
        <w:rPr>
          <w:rFonts w:ascii="Times New Roman" w:hAnsi="Times New Roman" w:cs="Times New Roman"/>
        </w:rPr>
        <w:t>.</w:t>
      </w:r>
      <w:r w:rsidR="00084652">
        <w:rPr>
          <w:rFonts w:ascii="Times New Roman" w:hAnsi="Times New Roman" w:cs="Times New Roman"/>
          <w:color w:val="FF0000"/>
        </w:rPr>
        <w:t xml:space="preserve"> </w:t>
      </w:r>
      <w:r w:rsidRPr="00A541E9">
        <w:rPr>
          <w:rFonts w:ascii="Times New Roman" w:hAnsi="Times New Roman" w:cs="Times New Roman"/>
          <w:lang w:val="en-US"/>
        </w:rPr>
        <w:t>The Karo cultural congress, held in Berastagi on December 1–3, 1995, stated that the term "Karo" comes from the word kar'o, meaning round world (see Nalinta Ginting BA, 1995: 32): "kar = world, o = round." The Karo region is characterized by its undulating topography; around Liang Melas, dense forests can be found, while mountainous areas have deep and steep ravines</w:t>
      </w:r>
      <w:r w:rsidR="00084652">
        <w:rPr>
          <w:rFonts w:ascii="Times New Roman" w:hAnsi="Times New Roman" w:cs="Times New Roman"/>
        </w:rPr>
        <w:t xml:space="preserve"> </w:t>
      </w:r>
      <w:r w:rsidR="00084652">
        <w:rPr>
          <w:rFonts w:ascii="Times New Roman" w:hAnsi="Times New Roman" w:cs="Times New Roman"/>
        </w:rPr>
        <w:fldChar w:fldCharType="begin" w:fldLock="1"/>
      </w:r>
      <w:r w:rsidR="00084652">
        <w:rPr>
          <w:rFonts w:ascii="Times New Roman" w:hAnsi="Times New Roman" w:cs="Times New Roman"/>
        </w:rPr>
        <w:instrText>ADDIN CSL_CITATION {"citationItems":[{"id":"ITEM-1","itemData":{"author":[{"dropping-particle":"","family":"Tamboen","given":"P","non-dropping-particle":"","parse-names":false,"suffix":""}],"id":"ITEM-1","issued":{"date-parts":[["1955"]]},"number-of-pages":"27","publisher":"Balai Pustaka","publisher-place":"Djakarta","title":"Adat Istiadat Karo","type":"book"},"uris":["http://www.mendeley.com/documents/?uuid=93f31271-cd37-4f25-b492-993dfbbd79e7"]}],"mendeley":{"formattedCitation":"(Tamboen, 1955)","plainTextFormattedCitation":"(Tamboen, 1955)","previouslyFormattedCitation":"(Tamboen, 1955)"},"properties":{"noteIndex":0},"schema":"https://github.com/citation-style-language/schema/raw/master/csl-citation.json"}</w:instrText>
      </w:r>
      <w:r w:rsidR="00084652">
        <w:rPr>
          <w:rFonts w:ascii="Times New Roman" w:hAnsi="Times New Roman" w:cs="Times New Roman"/>
        </w:rPr>
        <w:fldChar w:fldCharType="separate"/>
      </w:r>
      <w:r w:rsidR="00084652" w:rsidRPr="00084652">
        <w:rPr>
          <w:rFonts w:ascii="Times New Roman" w:hAnsi="Times New Roman" w:cs="Times New Roman"/>
          <w:noProof/>
        </w:rPr>
        <w:t>(Tamboen, 1955)</w:t>
      </w:r>
      <w:r w:rsidR="00084652">
        <w:rPr>
          <w:rFonts w:ascii="Times New Roman" w:hAnsi="Times New Roman" w:cs="Times New Roman"/>
        </w:rPr>
        <w:fldChar w:fldCharType="end"/>
      </w:r>
      <w:r w:rsidR="00084652">
        <w:rPr>
          <w:rFonts w:ascii="Times New Roman" w:hAnsi="Times New Roman" w:cs="Times New Roman"/>
        </w:rPr>
        <w:t>.</w:t>
      </w:r>
      <w:r w:rsidRPr="00A541E9">
        <w:rPr>
          <w:rFonts w:ascii="Times New Roman" w:hAnsi="Times New Roman" w:cs="Times New Roman"/>
          <w:lang w:val="en-US"/>
        </w:rPr>
        <w:t xml:space="preserve"> The Karo are culturally and artistically renowned, as evidenced by their involvement in dance, painting, fine arts, and other cultural symbols that inspire their existence. Karo culture embodies its own uniqueness and value, which gives color and quality to the Karo people, encompassing their behavior, way of life, social structure, and customs as an enduring tribe.</w:t>
      </w:r>
    </w:p>
    <w:p w:rsidR="00A541E9" w:rsidRPr="002C0735" w:rsidRDefault="00A541E9" w:rsidP="002C0735">
      <w:pPr>
        <w:spacing w:line="240" w:lineRule="auto"/>
        <w:jc w:val="both"/>
        <w:rPr>
          <w:rFonts w:ascii="Times New Roman" w:hAnsi="Times New Roman" w:cs="Times New Roman"/>
          <w:b/>
          <w:lang w:val="en-US"/>
        </w:rPr>
      </w:pPr>
      <w:r w:rsidRPr="002C0735">
        <w:rPr>
          <w:rFonts w:ascii="Times New Roman" w:hAnsi="Times New Roman" w:cs="Times New Roman"/>
          <w:b/>
          <w:lang w:val="en-US"/>
        </w:rPr>
        <w:lastRenderedPageBreak/>
        <w:t>The Nature of the Karo Mind</w:t>
      </w:r>
    </w:p>
    <w:p w:rsidR="00A541E9" w:rsidRPr="00A541E9" w:rsidRDefault="00A541E9" w:rsidP="00A541E9">
      <w:pPr>
        <w:spacing w:line="240" w:lineRule="auto"/>
        <w:ind w:left="0" w:firstLine="720"/>
        <w:jc w:val="both"/>
        <w:rPr>
          <w:rFonts w:ascii="Times New Roman" w:hAnsi="Times New Roman" w:cs="Times New Roman"/>
          <w:color w:val="FF0000"/>
          <w:lang w:val="en-US"/>
        </w:rPr>
      </w:pPr>
      <w:r w:rsidRPr="00A541E9">
        <w:rPr>
          <w:rFonts w:ascii="Times New Roman" w:hAnsi="Times New Roman" w:cs="Times New Roman"/>
          <w:lang w:val="en-US"/>
        </w:rPr>
        <w:t>Centuries of Karo life have significantly shaped the character, behavior, mentality, and culture that are unique to other Batak tribes. The circumstances and characteristics of the mountains affect the mentality, outlook on life, and interpersonal relationships of the Karo people, including their recognition of God as a religious element, so that any activity always begins with a prayer to Dibata, or in the Karo tradition, called Merdang Merdem, although it is now better known as the work year</w:t>
      </w:r>
      <w:r w:rsidR="00084652">
        <w:rPr>
          <w:rFonts w:ascii="Times New Roman" w:hAnsi="Times New Roman" w:cs="Times New Roman"/>
        </w:rPr>
        <w:t xml:space="preserve"> </w:t>
      </w:r>
      <w:r w:rsidR="00084652">
        <w:rPr>
          <w:rFonts w:ascii="Times New Roman" w:hAnsi="Times New Roman" w:cs="Times New Roman"/>
        </w:rPr>
        <w:fldChar w:fldCharType="begin" w:fldLock="1"/>
      </w:r>
      <w:r w:rsidR="00084652">
        <w:rPr>
          <w:rFonts w:ascii="Times New Roman" w:hAnsi="Times New Roman" w:cs="Times New Roman"/>
        </w:rPr>
        <w:instrText>ADDIN CSL_CITATION {"citationItems":[{"id":"ITEM-1","itemData":{"author":[{"dropping-particle":"","family":"Josapat Mesakh Pasaribu, Resky Aulia Indrian","given":"Lestari Dara Cinta Utami Ginting","non-dropping-particle":"","parse-names":false,"suffix":""},{"dropping-particle":"","family":"Ginting","given":"Junita Setiana","non-dropping-particle":"","parse-names":false,"suffix":""}],"container-title":"Jurnal Pendidikan Dasar Dan Sosial Humaniora","id":"ITEM-1","issue":"9","issued":{"date-parts":[["2023"]]},"page":"342-346","title":"TRADISI MERDANG MERDEM SUKU KARO DI DESA SUKA MBAYAK, KECAMATAN TIGA PANAH, KABUPATEN KARO","type":"article-journal","volume":"2"},"uris":["http://www.mendeley.com/documents/?uuid=49e6fd80-ea81-4118-974f-a209d48f3382"]}],"mendeley":{"formattedCitation":"(Josapat Mesakh Pasaribu, Resky Aulia Indrian &amp; Ginting, 2023)","plainTextFormattedCitation":"(Josapat Mesakh Pasaribu, Resky Aulia Indrian &amp; Ginting, 2023)","previouslyFormattedCitation":"(Josapat Mesakh Pasaribu, Resky Aulia Indrian &amp; Ginting, 2023)"},"properties":{"noteIndex":0},"schema":"https://github.com/citation-style-language/schema/raw/master/csl-citation.json"}</w:instrText>
      </w:r>
      <w:r w:rsidR="00084652">
        <w:rPr>
          <w:rFonts w:ascii="Times New Roman" w:hAnsi="Times New Roman" w:cs="Times New Roman"/>
        </w:rPr>
        <w:fldChar w:fldCharType="separate"/>
      </w:r>
      <w:r w:rsidR="00084652" w:rsidRPr="00084652">
        <w:rPr>
          <w:rFonts w:ascii="Times New Roman" w:hAnsi="Times New Roman" w:cs="Times New Roman"/>
          <w:noProof/>
        </w:rPr>
        <w:t>(Josapat Mesakh Pasaribu, Resky Aulia Indrian &amp; Ginting, 2023)</w:t>
      </w:r>
      <w:r w:rsidR="00084652">
        <w:rPr>
          <w:rFonts w:ascii="Times New Roman" w:hAnsi="Times New Roman" w:cs="Times New Roman"/>
        </w:rPr>
        <w:fldChar w:fldCharType="end"/>
      </w:r>
      <w:r w:rsidR="00084652">
        <w:rPr>
          <w:rFonts w:ascii="Times New Roman" w:hAnsi="Times New Roman" w:cs="Times New Roman"/>
        </w:rPr>
        <w:t>.</w:t>
      </w:r>
      <w:r w:rsidRPr="00A541E9">
        <w:rPr>
          <w:rFonts w:ascii="Times New Roman" w:hAnsi="Times New Roman" w:cs="Times New Roman"/>
          <w:lang w:val="en-US"/>
        </w:rPr>
        <w:t xml:space="preserve"> One of the customs that the Karo tribe has carried on for many years is merdang merdem. This practice is also done as a form of gratitude to Dibata. This is also in line with the opinion of Jonathan Edwards (1703–1758), who is very keen to see theological anthropology introduce supernatural gratitude for the supernatural, where God's love for his creation is unlimited. This expression of gratitude and love is love, the holiness of God in the soul, and the holiness of the soul by the Holy Spirit </w:t>
      </w:r>
      <w:r w:rsidR="00084652">
        <w:rPr>
          <w:rFonts w:ascii="Times New Roman" w:hAnsi="Times New Roman" w:cs="Times New Roman"/>
          <w:lang w:val="en-US"/>
        </w:rPr>
        <w:fldChar w:fldCharType="begin" w:fldLock="1"/>
      </w:r>
      <w:r w:rsidR="00084652">
        <w:rPr>
          <w:rFonts w:ascii="Times New Roman" w:hAnsi="Times New Roman" w:cs="Times New Roman"/>
          <w:lang w:val="en-US"/>
        </w:rPr>
        <w:instrText>ADDIN CSL_CITATION {"citationItems":[{"id":"ITEM-1","itemData":{"DOI":"10.1177/1939790921998097","ISBN":"1939790921","ISSN":"1939-7909","abstract":"… no interest in Christianity, have wanted to translate humility into a secular account of virtue. … interest in humility, however, on Dunnington’s narrative, required a neutering of humility to …","author":[{"dropping-particle":"","family":"Strobel","given":"Kyle","non-dropping-particle":"","parse-names":false,"suffix":""}],"container-title":"Journal of Spiritual Formation and Soul Care","id":"ITEM-1","issue":"1","issued":{"date-parts":[["2021"]]},"page":"106-109","title":"Book Review: Humility, Pride, and Christian Virtue Theory","type":"article-journal","volume":"14"},"uris":["http://www.mendeley.com/documents/?uuid=b1e89eba-0096-4432-8aa3-8acbf64781cc"]}],"mendeley":{"formattedCitation":"(Strobel, 2021)","plainTextFormattedCitation":"(Strobel, 2021)","previouslyFormattedCitation":"(Strobel, 2021)"},"properties":{"noteIndex":0},"schema":"https://github.com/citation-style-language/schema/raw/master/csl-citation.json"}</w:instrText>
      </w:r>
      <w:r w:rsidR="00084652">
        <w:rPr>
          <w:rFonts w:ascii="Times New Roman" w:hAnsi="Times New Roman" w:cs="Times New Roman"/>
          <w:lang w:val="en-US"/>
        </w:rPr>
        <w:fldChar w:fldCharType="separate"/>
      </w:r>
      <w:r w:rsidR="00084652" w:rsidRPr="00084652">
        <w:rPr>
          <w:rFonts w:ascii="Times New Roman" w:hAnsi="Times New Roman" w:cs="Times New Roman"/>
          <w:noProof/>
          <w:lang w:val="en-US"/>
        </w:rPr>
        <w:t>(Strobel, 2021)</w:t>
      </w:r>
      <w:r w:rsidR="00084652">
        <w:rPr>
          <w:rFonts w:ascii="Times New Roman" w:hAnsi="Times New Roman" w:cs="Times New Roman"/>
          <w:lang w:val="en-US"/>
        </w:rPr>
        <w:fldChar w:fldCharType="end"/>
      </w:r>
      <w:r w:rsidR="00084652">
        <w:rPr>
          <w:rFonts w:ascii="Times New Roman" w:hAnsi="Times New Roman" w:cs="Times New Roman"/>
        </w:rPr>
        <w:t xml:space="preserve">. </w:t>
      </w:r>
      <w:r w:rsidRPr="00A541E9">
        <w:rPr>
          <w:rFonts w:ascii="Times New Roman" w:hAnsi="Times New Roman" w:cs="Times New Roman"/>
          <w:lang w:val="en-US"/>
        </w:rPr>
        <w:t xml:space="preserve">Their existence has been determined by nature, which causes them to get used to living together or living in a community in an area marked by the clans they have. The Karo people are famous for various arts such as traditional music, painting in the form of house architecture, regional clothing, traditional food, language, and lifestyle </w:t>
      </w:r>
      <w:r w:rsidR="00084652">
        <w:rPr>
          <w:rFonts w:ascii="Times New Roman" w:hAnsi="Times New Roman" w:cs="Times New Roman"/>
          <w:lang w:val="en-US"/>
        </w:rPr>
        <w:fldChar w:fldCharType="begin" w:fldLock="1"/>
      </w:r>
      <w:r w:rsidR="00084652">
        <w:rPr>
          <w:rFonts w:ascii="Times New Roman" w:hAnsi="Times New Roman" w:cs="Times New Roman"/>
          <w:lang w:val="en-US"/>
        </w:rPr>
        <w:instrText>ADDIN CSL_CITATION {"citationItems":[{"id":"ITEM-1","itemData":{"DOI":"10.20473/mozaik.v22i2.33974","author":[{"dropping-particle":"","family":"Ariani, Imam Santosa, Achmad Haldani Destiarmand","given":"Agus Sachari","non-dropping-particle":"","parse-names":false,"suffix":""}],"container-title":"Mozaik Humaniora","id":"ITEM-1","issue":"2","issued":{"date-parts":[["2022"]]},"page":"171-185","title":"Representasi Budaya Karo pada Awal Abad ke-20 dalam Lukisan P . A . J . Moojen ( Representation of Karo Culture in the Early 20 th Century in P . A . J Moojen ’ s Paintings )","type":"article-journal","volume":"22"},"uris":["http://www.mendeley.com/documents/?uuid=5a026e79-1777-4bbf-b372-8fead835ef67"]}],"mendeley":{"formattedCitation":"(Ariani, Imam Santosa, Achmad Haldani Destiarmand, 2022)","plainTextFormattedCitation":"(Ariani, Imam Santosa, Achmad Haldani Destiarmand, 2022)","previouslyFormattedCitation":"(Ariani, Imam Santosa, Achmad Haldani Destiarmand, 2022)"},"properties":{"noteIndex":0},"schema":"https://github.com/citation-style-language/schema/raw/master/csl-citation.json"}</w:instrText>
      </w:r>
      <w:r w:rsidR="00084652">
        <w:rPr>
          <w:rFonts w:ascii="Times New Roman" w:hAnsi="Times New Roman" w:cs="Times New Roman"/>
          <w:lang w:val="en-US"/>
        </w:rPr>
        <w:fldChar w:fldCharType="separate"/>
      </w:r>
      <w:r w:rsidR="00084652" w:rsidRPr="00084652">
        <w:rPr>
          <w:rFonts w:ascii="Times New Roman" w:hAnsi="Times New Roman" w:cs="Times New Roman"/>
          <w:noProof/>
          <w:lang w:val="en-US"/>
        </w:rPr>
        <w:t>(Ariani, Imam Santosa, Achmad Haldani Destiarmand, 2022)</w:t>
      </w:r>
      <w:r w:rsidR="00084652">
        <w:rPr>
          <w:rFonts w:ascii="Times New Roman" w:hAnsi="Times New Roman" w:cs="Times New Roman"/>
          <w:lang w:val="en-US"/>
        </w:rPr>
        <w:fldChar w:fldCharType="end"/>
      </w:r>
      <w:r w:rsidR="00084652">
        <w:rPr>
          <w:rFonts w:ascii="Times New Roman" w:hAnsi="Times New Roman" w:cs="Times New Roman"/>
        </w:rPr>
        <w:t xml:space="preserve">. </w:t>
      </w:r>
    </w:p>
    <w:p w:rsidR="00A541E9" w:rsidRPr="00A541E9" w:rsidRDefault="00A541E9" w:rsidP="00A541E9">
      <w:pPr>
        <w:spacing w:line="240" w:lineRule="auto"/>
        <w:ind w:left="0" w:firstLine="720"/>
        <w:jc w:val="both"/>
        <w:rPr>
          <w:rFonts w:ascii="Times New Roman" w:hAnsi="Times New Roman" w:cs="Times New Roman"/>
          <w:lang w:val="en-US"/>
        </w:rPr>
      </w:pPr>
      <w:r w:rsidRPr="00A541E9">
        <w:rPr>
          <w:rFonts w:ascii="Times New Roman" w:hAnsi="Times New Roman" w:cs="Times New Roman"/>
          <w:lang w:val="en-US"/>
        </w:rPr>
        <w:t xml:space="preserve">The Karo people are very thick with culture, and culture shapes people's life patterns as norms. Adat is the basis of existence and plays the most fundamental role in interpersonal relationships so that people can coexist harmoniously with the supernatural, nature, and each other. Given that adat is based on the laws of nature and that nature is a manifestation of the supernatural, this is so. "As long as one still adheres to ancient customs and beliefs, then those rules will remain." According </w:t>
      </w:r>
      <w:r w:rsidR="00084652">
        <w:rPr>
          <w:rFonts w:ascii="Times New Roman" w:hAnsi="Times New Roman" w:cs="Times New Roman"/>
          <w:lang w:val="en-US"/>
        </w:rPr>
        <w:fldChar w:fldCharType="begin" w:fldLock="1"/>
      </w:r>
      <w:r w:rsidR="00DE12E4">
        <w:rPr>
          <w:rFonts w:ascii="Times New Roman" w:hAnsi="Times New Roman" w:cs="Times New Roman"/>
          <w:lang w:val="en-US"/>
        </w:rPr>
        <w:instrText>ADDIN CSL_CITATION {"citationItems":[{"id":"ITEM-1","itemData":{"author":[{"dropping-particle":"","family":"Bangun","given":"Tridah","non-dropping-particle":"","parse-names":false,"suffix":""}],"id":"ITEM-1","issued":{"date-parts":[["1990"]]},"number-of-pages":"35","publisher":"PT Kesaint Blanc Indah Corp","publisher-place":"Jakarta","title":"Penelitian dan Pencatatan Adat Istiadat Karo","type":"book"},"uris":["http://www.mendeley.com/documents/?uuid=882e3344-530a-477e-af70-c54f3fa86381"]}],"mendeley":{"formattedCitation":"(T. Bangun, 1990)","plainTextFormattedCitation":"(T. Bangun, 1990)","previouslyFormattedCitation":"(T. Bangun, 1990)"},"properties":{"noteIndex":0},"schema":"https://github.com/citation-style-language/schema/raw/master/csl-citation.json"}</w:instrText>
      </w:r>
      <w:r w:rsidR="00084652">
        <w:rPr>
          <w:rFonts w:ascii="Times New Roman" w:hAnsi="Times New Roman" w:cs="Times New Roman"/>
          <w:lang w:val="en-US"/>
        </w:rPr>
        <w:fldChar w:fldCharType="separate"/>
      </w:r>
      <w:r w:rsidR="004B7AC6" w:rsidRPr="004B7AC6">
        <w:rPr>
          <w:rFonts w:ascii="Times New Roman" w:hAnsi="Times New Roman" w:cs="Times New Roman"/>
          <w:noProof/>
          <w:lang w:val="en-US"/>
        </w:rPr>
        <w:t>(T. Bangun, 1990)</w:t>
      </w:r>
      <w:r w:rsidR="00084652">
        <w:rPr>
          <w:rFonts w:ascii="Times New Roman" w:hAnsi="Times New Roman" w:cs="Times New Roman"/>
          <w:lang w:val="en-US"/>
        </w:rPr>
        <w:fldChar w:fldCharType="end"/>
      </w:r>
      <w:r w:rsidR="00084652">
        <w:rPr>
          <w:rFonts w:ascii="Times New Roman" w:hAnsi="Times New Roman" w:cs="Times New Roman"/>
        </w:rPr>
        <w:t>.</w:t>
      </w:r>
      <w:r w:rsidR="00084652" w:rsidRPr="00A541E9">
        <w:rPr>
          <w:rFonts w:ascii="Times New Roman" w:hAnsi="Times New Roman" w:cs="Times New Roman"/>
          <w:lang w:val="en-US"/>
        </w:rPr>
        <w:t xml:space="preserve"> </w:t>
      </w:r>
      <w:r w:rsidRPr="00A541E9">
        <w:rPr>
          <w:rFonts w:ascii="Times New Roman" w:hAnsi="Times New Roman" w:cs="Times New Roman"/>
          <w:lang w:val="en-US"/>
        </w:rPr>
        <w:t xml:space="preserve">"Those who violate them will receive curses from their ancestors, signifying that they are accountable to those they honor or respect." The Indonesian Catholic Church has a new face after independence, especially after the Second Vatican Council. This development covers all Catholic mission areas in the archipelago, including Sumatra in general and Karo Land in particular </w:t>
      </w:r>
      <w:r w:rsidR="00084652">
        <w:rPr>
          <w:rFonts w:ascii="Times New Roman" w:hAnsi="Times New Roman" w:cs="Times New Roman"/>
          <w:lang w:val="en-US"/>
        </w:rPr>
        <w:fldChar w:fldCharType="begin" w:fldLock="1"/>
      </w:r>
      <w:r w:rsidR="00084652">
        <w:rPr>
          <w:rFonts w:ascii="Times New Roman" w:hAnsi="Times New Roman" w:cs="Times New Roman"/>
          <w:lang w:val="en-US"/>
        </w:rPr>
        <w:instrText>ADDIN CSL_CITATION {"citationItems":[{"id":"ITEM-1","itemData":{"DOI":"10.30648/dun.v7i1.681","ISSN":"2541-3937","abstract":"Abstract. The authors place the focus of this study on the reconstruction of the strategy of the Church's missionary work by involving the active role of Catholics in the era of the industrial revolution 4.0. The so fast changing times require the Church to be able to see, interpret, evaluate and strengthen the basis of the Church's mission in the light of the faith, hope and love of Jesus Christ by involving all Catholic people. The method used in this study is a literature study in the perspective of Pope Benedict XVI's messages. Through this study, it is understood that in the midst of this sophisticated and modern industrial era, the missionary work of the Church must still place love as the basis of its mission, while at the same time following the currents of modernity. The mission of the Church is a call to work for all believers to fulfill the Great Commission of Jesus Christ.Abstrak. Penulis meletakkan fokus studi ini pada rekonstruksi strategi karya misi Gereja dengan melibatkan peran aktif umat Katolik di era revolusi industri 4.0. Perubahan zaman yang begitu cepat menuntut Gereja untuk mampu melihat, memaknai, mengevaluasi serta memperkokoh dasar karya misi Gereja dalam terang iman, harapan dan kasih Yesus Kristus dengan melibatkan seluruh umat. Metode yang digunakan dalam kajian ini adalah studi pustaka dalam perspektif pesan-pesan Paus Benediktus XVI. Melalui kajian ini diperoleh pemahaman bahwa di tengah era industri yang canggih dan modern ini, karya misi Gereja harus tetap menempatkan kasih sebagai dasar misinya, dengan sekaligus mengikuti arus modernitas. Misi Gereja adalah merupakan panggilan untuk berkarya bagi seluruh umat dalam rangka memenuhi Amanat Agung Yesus Kristus.","author":[{"dropping-particle":"","family":"Aliano","given":"Yohanes Alfrid","non-dropping-particle":"","parse-names":false,"suffix":""},{"dropping-particle":"","family":"Riyanto","given":"Eko Armada","non-dropping-particle":"","parse-names":false,"suffix":""}],"container-title":"DUNAMIS: Jurnal Teologi dan Pendidikan Kristiani","id":"ITEM-1","issue":"1","issued":{"date-parts":[["2022"]]},"page":"239-253","title":"Rekonstruksi Strategi Misi Gereja di Era Revolusi Industri 4.0","type":"article-journal","volume":"7"},"uris":["http://www.mendeley.com/documents/?uuid=259a09b5-9556-49a8-8577-5feeeca8ad58"]}],"mendeley":{"formattedCitation":"(Aliano &amp; Riyanto, 2022)","plainTextFormattedCitation":"(Aliano &amp; Riyanto, 2022)","previouslyFormattedCitation":"(Aliano &amp; Riyanto, 2022)"},"properties":{"noteIndex":0},"schema":"https://github.com/citation-style-language/schema/raw/master/csl-citation.json"}</w:instrText>
      </w:r>
      <w:r w:rsidR="00084652">
        <w:rPr>
          <w:rFonts w:ascii="Times New Roman" w:hAnsi="Times New Roman" w:cs="Times New Roman"/>
          <w:lang w:val="en-US"/>
        </w:rPr>
        <w:fldChar w:fldCharType="separate"/>
      </w:r>
      <w:r w:rsidR="00084652" w:rsidRPr="00084652">
        <w:rPr>
          <w:rFonts w:ascii="Times New Roman" w:hAnsi="Times New Roman" w:cs="Times New Roman"/>
          <w:noProof/>
          <w:lang w:val="en-US"/>
        </w:rPr>
        <w:t>(Aliano &amp; Riyanto, 2022)</w:t>
      </w:r>
      <w:r w:rsidR="00084652">
        <w:rPr>
          <w:rFonts w:ascii="Times New Roman" w:hAnsi="Times New Roman" w:cs="Times New Roman"/>
          <w:lang w:val="en-US"/>
        </w:rPr>
        <w:fldChar w:fldCharType="end"/>
      </w:r>
      <w:r w:rsidR="00084652">
        <w:rPr>
          <w:rFonts w:ascii="Times New Roman" w:hAnsi="Times New Roman" w:cs="Times New Roman"/>
        </w:rPr>
        <w:t xml:space="preserve">, </w:t>
      </w:r>
      <w:r w:rsidR="00084652">
        <w:rPr>
          <w:rFonts w:ascii="Times New Roman" w:hAnsi="Times New Roman" w:cs="Times New Roman"/>
        </w:rPr>
        <w:fldChar w:fldCharType="begin" w:fldLock="1"/>
      </w:r>
      <w:r w:rsidR="00084652">
        <w:rPr>
          <w:rFonts w:ascii="Times New Roman" w:hAnsi="Times New Roman" w:cs="Times New Roman"/>
        </w:rPr>
        <w:instrText>ADDIN CSL_CITATION {"citationItems":[{"id":"ITEM-1","itemData":{"author":[{"dropping-particle":"","family":"Armada Riyanto","given":"Dkk","non-dropping-particle":"","parse-names":false,"suffix":""}],"id":"ITEM-1","issued":{"date-parts":[["2020"]]},"number-of-pages":"67","publisher":"Kanisius","publisher-place":"Yogyakarta","title":"Berteologi Baru untuk Indonesia","type":"book"},"uris":["http://www.mendeley.com/documents/?uuid=6a6ea9f6-081e-418b-ae1a-836a832c378d"]}],"mendeley":{"formattedCitation":"(Armada Riyanto, 2020)","plainTextFormattedCitation":"(Armada Riyanto, 2020)","previouslyFormattedCitation":"(Armada Riyanto, 2020)"},"properties":{"noteIndex":0},"schema":"https://github.com/citation-style-language/schema/raw/master/csl-citation.json"}</w:instrText>
      </w:r>
      <w:r w:rsidR="00084652">
        <w:rPr>
          <w:rFonts w:ascii="Times New Roman" w:hAnsi="Times New Roman" w:cs="Times New Roman"/>
        </w:rPr>
        <w:fldChar w:fldCharType="separate"/>
      </w:r>
      <w:r w:rsidR="00084652" w:rsidRPr="00084652">
        <w:rPr>
          <w:rFonts w:ascii="Times New Roman" w:hAnsi="Times New Roman" w:cs="Times New Roman"/>
          <w:noProof/>
        </w:rPr>
        <w:t>(Armada Riyanto, 2020)</w:t>
      </w:r>
      <w:r w:rsidR="00084652">
        <w:rPr>
          <w:rFonts w:ascii="Times New Roman" w:hAnsi="Times New Roman" w:cs="Times New Roman"/>
        </w:rPr>
        <w:fldChar w:fldCharType="end"/>
      </w:r>
      <w:r w:rsidR="00084652">
        <w:rPr>
          <w:rFonts w:ascii="Times New Roman" w:hAnsi="Times New Roman" w:cs="Times New Roman"/>
        </w:rPr>
        <w:t xml:space="preserve">. </w:t>
      </w:r>
      <w:r w:rsidRPr="00A541E9">
        <w:rPr>
          <w:rFonts w:ascii="Times New Roman" w:hAnsi="Times New Roman" w:cs="Times New Roman"/>
          <w:lang w:val="en-US"/>
        </w:rPr>
        <w:t xml:space="preserve">The presence of the Church does not confine their intentions and motivations to abandon cultural traditions but becomes the foundation for serving faith in God through cultural inculturation into the Catholic Church after the Second Vatican Council, one of which is liturgy inculturation </w:t>
      </w:r>
      <w:r w:rsidR="00084652">
        <w:rPr>
          <w:rFonts w:ascii="Times New Roman" w:hAnsi="Times New Roman" w:cs="Times New Roman"/>
          <w:lang w:val="en-US"/>
        </w:rPr>
        <w:fldChar w:fldCharType="begin" w:fldLock="1"/>
      </w:r>
      <w:r w:rsidR="00084652">
        <w:rPr>
          <w:rFonts w:ascii="Times New Roman" w:hAnsi="Times New Roman" w:cs="Times New Roman"/>
          <w:lang w:val="en-US"/>
        </w:rPr>
        <w:instrText>ADDIN CSL_CITATION {"citationItems":[{"id":"ITEM-1","itemData":{"abstract":"Gerakan dan usaha inkulturasi di Indonesia relatif sudah cukup maju, namun belum digulirkan secara komprehensif, kolaboratif, sistematis, apalagi bercorak inter-atau bahkan multi-disipliner. Bahan bacaan atau referensi pendukungnya pun masih kurang. Padahal Sidang Konsili Vatikan II yang membuka kemungkinan untuk mengembangkan teologi inkulturasi sudah berakhir lebih dari 50 tahun yang lalu¬. Maka buku ini disiapkan agar bisa menjadi acuan mengembangkan teologi inkulturasi yang berciri komprehensif, kolaboratif, sistematis, inter-dan bahkan multi-disipliner tersebut. Dengan bahasa dan sistematika yang sederhana, dikupas problematika dan pengertian inkulturasi, pemahaman budaya dan bagaimana Gereja memandang budaya, pokok-pokok sejarah inkulturasi dalam Gereja, dasar-dasar teologi inkulturasi, model-model inkulturasi, metode teologi inkulturasi, hingga akhirnya diberikan contoh inkulturasi di bidang liturgi. Atas hal ini diuraikan sejarah dan kondisi aktual inkulturasi liturgi di Indonesia, dimensi-dimensi teologis inkulturasi liturgi, proses, tahap, dan metode inkulturasi liturgi, hingga beberapa contoh konkret inkulturasi di bidang liturgi dalam Gereja Katolik. Meskipun teologi inkulturasi dalam buku ini lebih dikaji dari perspektif Katolik, namun tetap berada dalam cakupan ekumenis dan dialogal dengan seluruh konteks realitas hidup di Asia, khususnya di Indonesia","author":[{"dropping-particle":"","family":"Emanuel Martasujita","given":"","non-dropping-particle":"","parse-names":false,"suffix":""}],"id":"ITEM-1","issued":{"date-parts":[["2021"]]},"number-of-pages":"28","publisher":"Kanisius","publisher-place":"Yogyakarta","title":"Teologi Inkulturasi. Perayaan Injil Yesus Kristus di Bumi Indonesia","type":"book"},"uris":["http://www.mendeley.com/documents/?uuid=377f9a86-f18e-4a1f-9ee0-3faa080a6431"]}],"mendeley":{"formattedCitation":"(Emanuel Martasujita, 2021)","plainTextFormattedCitation":"(Emanuel Martasujita, 2021)","previouslyFormattedCitation":"(Emanuel Martasujita, 2021)"},"properties":{"noteIndex":0},"schema":"https://github.com/citation-style-language/schema/raw/master/csl-citation.json"}</w:instrText>
      </w:r>
      <w:r w:rsidR="00084652">
        <w:rPr>
          <w:rFonts w:ascii="Times New Roman" w:hAnsi="Times New Roman" w:cs="Times New Roman"/>
          <w:lang w:val="en-US"/>
        </w:rPr>
        <w:fldChar w:fldCharType="separate"/>
      </w:r>
      <w:r w:rsidR="00084652" w:rsidRPr="00084652">
        <w:rPr>
          <w:rFonts w:ascii="Times New Roman" w:hAnsi="Times New Roman" w:cs="Times New Roman"/>
          <w:noProof/>
          <w:lang w:val="en-US"/>
        </w:rPr>
        <w:t>(Emanuel Martasujita, 2021)</w:t>
      </w:r>
      <w:r w:rsidR="00084652">
        <w:rPr>
          <w:rFonts w:ascii="Times New Roman" w:hAnsi="Times New Roman" w:cs="Times New Roman"/>
          <w:lang w:val="en-US"/>
        </w:rPr>
        <w:fldChar w:fldCharType="end"/>
      </w:r>
      <w:r w:rsidR="00084652">
        <w:rPr>
          <w:rFonts w:ascii="Times New Roman" w:hAnsi="Times New Roman" w:cs="Times New Roman"/>
        </w:rPr>
        <w:t>.</w:t>
      </w:r>
      <w:r w:rsidRPr="00A541E9">
        <w:rPr>
          <w:rFonts w:ascii="Times New Roman" w:hAnsi="Times New Roman" w:cs="Times New Roman"/>
          <w:lang w:val="en-US"/>
        </w:rPr>
        <w:t xml:space="preserve"> The form of cultural strength of the Karo people in expressing their beliefs in the form of cultural arts, building architecture, clothing motifs, songs, and local dances was adopted by the Church into local cultural distinctiveness </w:t>
      </w:r>
      <w:r w:rsidR="00084652">
        <w:rPr>
          <w:rFonts w:ascii="Times New Roman" w:hAnsi="Times New Roman" w:cs="Times New Roman"/>
          <w:lang w:val="en-US"/>
        </w:rPr>
        <w:fldChar w:fldCharType="begin" w:fldLock="1"/>
      </w:r>
      <w:r w:rsidR="004B7AC6">
        <w:rPr>
          <w:rFonts w:ascii="Times New Roman" w:hAnsi="Times New Roman" w:cs="Times New Roman"/>
          <w:lang w:val="en-US"/>
        </w:rPr>
        <w:instrText>ADDIN CSL_CITATION {"citationItems":[{"id":"ITEM-1","itemData":{"author":[{"dropping-particle":"","family":"Joosten","given":"Leo","non-dropping-particle":"","parse-names":false,"suffix":""}],"id":"ITEM-1","issued":{"date-parts":[["2008"]]},"number-of-pages":"25","publisher":"Bina Media Perintis","publisher-place":"Medan","title":"Tali Pengukur Jatuh ke Tanah Permai: Saudara-saudara Kapusin Belanda, Swiss dan India di Sumatera 1911-2005","type":"book"},"uris":["http://www.mendeley.com/documents/?uuid=bc2281b5-9e4f-45d0-925f-91ff1792642d"]}],"mendeley":{"formattedCitation":"(Joosten, 2008)","plainTextFormattedCitation":"(Joosten, 2008)","previouslyFormattedCitation":"(Joosten, 2008)"},"properties":{"noteIndex":0},"schema":"https://github.com/citation-style-language/schema/raw/master/csl-citation.json"}</w:instrText>
      </w:r>
      <w:r w:rsidR="00084652">
        <w:rPr>
          <w:rFonts w:ascii="Times New Roman" w:hAnsi="Times New Roman" w:cs="Times New Roman"/>
          <w:lang w:val="en-US"/>
        </w:rPr>
        <w:fldChar w:fldCharType="separate"/>
      </w:r>
      <w:r w:rsidR="00084652" w:rsidRPr="00084652">
        <w:rPr>
          <w:rFonts w:ascii="Times New Roman" w:hAnsi="Times New Roman" w:cs="Times New Roman"/>
          <w:noProof/>
          <w:lang w:val="en-US"/>
        </w:rPr>
        <w:t>(Joosten, 2008)</w:t>
      </w:r>
      <w:r w:rsidR="00084652">
        <w:rPr>
          <w:rFonts w:ascii="Times New Roman" w:hAnsi="Times New Roman" w:cs="Times New Roman"/>
          <w:lang w:val="en-US"/>
        </w:rPr>
        <w:fldChar w:fldCharType="end"/>
      </w:r>
      <w:r w:rsidR="00084652">
        <w:rPr>
          <w:rFonts w:ascii="Times New Roman" w:hAnsi="Times New Roman" w:cs="Times New Roman"/>
        </w:rPr>
        <w:t xml:space="preserve">. </w:t>
      </w:r>
    </w:p>
    <w:p w:rsidR="00E60E95" w:rsidRPr="00E60E95" w:rsidRDefault="00A541E9" w:rsidP="00E60E95">
      <w:pPr>
        <w:spacing w:line="240" w:lineRule="auto"/>
        <w:ind w:left="0" w:firstLine="720"/>
        <w:jc w:val="both"/>
        <w:rPr>
          <w:rFonts w:ascii="Times New Roman" w:hAnsi="Times New Roman" w:cs="Times New Roman"/>
          <w:b/>
          <w:lang w:val="en-US"/>
        </w:rPr>
      </w:pPr>
      <w:r w:rsidRPr="00A541E9">
        <w:rPr>
          <w:rFonts w:ascii="Times New Roman" w:hAnsi="Times New Roman" w:cs="Times New Roman"/>
          <w:b/>
          <w:lang w:val="en-US"/>
        </w:rPr>
        <w:t> </w:t>
      </w:r>
      <w:r w:rsidR="00E60E95" w:rsidRPr="00E60E95">
        <w:rPr>
          <w:rFonts w:ascii="Times New Roman" w:hAnsi="Times New Roman" w:cs="Times New Roman"/>
          <w:lang w:val="en-US"/>
        </w:rPr>
        <w:t xml:space="preserve">The character and personality of the Karo people are shaped by tradition and the natural elements that manifest in their minds. The manifestations of these traits and dispositions include being honest, polite, brave and assertive, reasoned, confident, logical and analytical, flexible, persistent in seeking knowledge, pragmatic, and not greedy </w:t>
      </w:r>
      <w:r w:rsidR="004B7AC6">
        <w:rPr>
          <w:rFonts w:ascii="Times New Roman" w:hAnsi="Times New Roman" w:cs="Times New Roman"/>
          <w:lang w:val="en-US"/>
        </w:rPr>
        <w:fldChar w:fldCharType="begin" w:fldLock="1"/>
      </w:r>
      <w:r w:rsidR="004B7AC6">
        <w:rPr>
          <w:rFonts w:ascii="Times New Roman" w:hAnsi="Times New Roman" w:cs="Times New Roman"/>
          <w:lang w:val="en-US"/>
        </w:rPr>
        <w:instrText>ADDIN CSL_CITATION {"citationItems":[{"id":"ITEM-1","itemData":{"author":[{"dropping-particle":"","family":"Erika Revida, Rizabuana Ismail, Prihatin Lumbanraja, Februati Trimurni, Sri Alem Br Sembiring","given":"Sukarman Purba","non-dropping-particle":"","parse-names":false,"suffix":""}],"container-title":"Journal of Environmental Management &amp; Tourism","id":"ITEM-1","issue":"8","issued":{"date-parts":[["2022"]]},"title":"The Effectiveness of Attractions in Increasing the Visits of Tourists in Samosir, North Sumatera","type":"article-journal","volume":"13"},"uris":["http://www.mendeley.com/documents/?uuid=acecb1eb-8f44-4b20-8522-5c89c309c0aa"]}],"mendeley":{"formattedCitation":"(Erika Revida, Rizabuana Ismail, Prihatin Lumbanraja, Februati Trimurni, Sri Alem Br Sembiring, 2022)","plainTextFormattedCitation":"(Erika Revida, Rizabuana Ismail, Prihatin Lumbanraja, Februati Trimurni, Sri Alem Br Sembiring, 2022)","previouslyFormattedCitation":"(Erika Revida, Rizabuana Ismail, Prihatin Lumbanraja, Februati Trimurni, Sri Alem Br Sembiring, 2022)"},"properties":{"noteIndex":0},"schema":"https://github.com/citation-style-language/schema/raw/master/csl-citation.json"}</w:instrText>
      </w:r>
      <w:r w:rsidR="004B7AC6">
        <w:rPr>
          <w:rFonts w:ascii="Times New Roman" w:hAnsi="Times New Roman" w:cs="Times New Roman"/>
          <w:lang w:val="en-US"/>
        </w:rPr>
        <w:fldChar w:fldCharType="separate"/>
      </w:r>
      <w:r w:rsidR="004B7AC6" w:rsidRPr="004B7AC6">
        <w:rPr>
          <w:rFonts w:ascii="Times New Roman" w:hAnsi="Times New Roman" w:cs="Times New Roman"/>
          <w:noProof/>
          <w:lang w:val="en-US"/>
        </w:rPr>
        <w:t>(Erika Revida, Rizabuana Ismail, Prihatin Lumbanraja, Februati Trimurni, Sri Alem Br Sembiring, 2022)</w:t>
      </w:r>
      <w:r w:rsidR="004B7AC6">
        <w:rPr>
          <w:rFonts w:ascii="Times New Roman" w:hAnsi="Times New Roman" w:cs="Times New Roman"/>
          <w:lang w:val="en-US"/>
        </w:rPr>
        <w:fldChar w:fldCharType="end"/>
      </w:r>
      <w:r w:rsidR="004B7AC6">
        <w:rPr>
          <w:rFonts w:ascii="Times New Roman" w:hAnsi="Times New Roman" w:cs="Times New Roman"/>
        </w:rPr>
        <w:t xml:space="preserve">. </w:t>
      </w:r>
      <w:r w:rsidR="00E60E95" w:rsidRPr="00E60E95">
        <w:rPr>
          <w:rFonts w:ascii="Times New Roman" w:hAnsi="Times New Roman" w:cs="Times New Roman"/>
          <w:lang w:val="en-US"/>
        </w:rPr>
        <w:t xml:space="preserve">One of the mottos that often serves as a guideline for life is "Pebelang juma maka mbelang man peranin, jemur pagendu sang las" (cultivate the land as wide as possible so that the harvest is wide; dry your pad when the sun is hot) </w:t>
      </w:r>
      <w:r w:rsidR="004B7AC6">
        <w:rPr>
          <w:rFonts w:ascii="Times New Roman" w:hAnsi="Times New Roman" w:cs="Times New Roman"/>
          <w:lang w:val="en-US"/>
        </w:rPr>
        <w:fldChar w:fldCharType="begin" w:fldLock="1"/>
      </w:r>
      <w:r w:rsidR="00DE12E4">
        <w:rPr>
          <w:rFonts w:ascii="Times New Roman" w:hAnsi="Times New Roman" w:cs="Times New Roman"/>
          <w:lang w:val="en-US"/>
        </w:rPr>
        <w:instrText>ADDIN CSL_CITATION {"citationItems":[{"id":"ITEM-1","itemData":{"author":[{"dropping-particle":"","family":"Bangun","given":"Roberto","non-dropping-particle":"","parse-names":false,"suffix":""}],"id":"ITEM-1","issued":{"date-parts":[["1989"]]},"number-of-pages":"59","publisher":"Balai Pustaka","publisher-place":"Jakarta","title":"Mengenal Orang Karo","type":"book"},"uris":["http://www.mendeley.com/documents/?uuid=db4ab0be-4bb6-4d16-927d-85ffc9009c5a"]}],"mendeley":{"formattedCitation":"(R. Bangun, 1989)","plainTextFormattedCitation":"(R. Bangun, 1989)","previouslyFormattedCitation":"(R. Bangun, 1989)"},"properties":{"noteIndex":0},"schema":"https://github.com/citation-style-language/schema/raw/master/csl-citation.json"}</w:instrText>
      </w:r>
      <w:r w:rsidR="004B7AC6">
        <w:rPr>
          <w:rFonts w:ascii="Times New Roman" w:hAnsi="Times New Roman" w:cs="Times New Roman"/>
          <w:lang w:val="en-US"/>
        </w:rPr>
        <w:fldChar w:fldCharType="separate"/>
      </w:r>
      <w:r w:rsidR="004B7AC6" w:rsidRPr="004B7AC6">
        <w:rPr>
          <w:rFonts w:ascii="Times New Roman" w:hAnsi="Times New Roman" w:cs="Times New Roman"/>
          <w:noProof/>
          <w:lang w:val="en-US"/>
        </w:rPr>
        <w:t>(R. Bangun, 1989)</w:t>
      </w:r>
      <w:r w:rsidR="004B7AC6">
        <w:rPr>
          <w:rFonts w:ascii="Times New Roman" w:hAnsi="Times New Roman" w:cs="Times New Roman"/>
          <w:lang w:val="en-US"/>
        </w:rPr>
        <w:fldChar w:fldCharType="end"/>
      </w:r>
      <w:r w:rsidR="004B7AC6">
        <w:rPr>
          <w:rFonts w:ascii="Times New Roman" w:hAnsi="Times New Roman" w:cs="Times New Roman"/>
        </w:rPr>
        <w:t xml:space="preserve">. </w:t>
      </w:r>
      <w:r w:rsidR="00E60E95" w:rsidRPr="00E60E95">
        <w:rPr>
          <w:rFonts w:ascii="Times New Roman" w:hAnsi="Times New Roman" w:cs="Times New Roman"/>
          <w:lang w:val="en-US"/>
        </w:rPr>
        <w:t xml:space="preserve">They consistently strive to fulfill their basic needs. In addition, they fiercely defend their rights if they consider them to be theirs. However, they are unwilling to deny what is due to others, as the saying goes: "Adi ngalo la rido, nggalar la rutang" (if you get something unnaturally, disaster or malapeta will come) </w:t>
      </w:r>
      <w:r w:rsidR="00DE12E4">
        <w:rPr>
          <w:rFonts w:ascii="Times New Roman" w:hAnsi="Times New Roman" w:cs="Times New Roman"/>
          <w:lang w:val="en-US"/>
        </w:rPr>
        <w:fldChar w:fldCharType="begin" w:fldLock="1"/>
      </w:r>
      <w:r w:rsidR="00DE12E4">
        <w:rPr>
          <w:rFonts w:ascii="Times New Roman" w:hAnsi="Times New Roman" w:cs="Times New Roman"/>
          <w:lang w:val="en-US"/>
        </w:rPr>
        <w:instrText>ADDIN CSL_CITATION {"citationItems":[{"id":"ITEM-1","itemData":{"author":[{"dropping-particle":"","family":"Prinst","given":"Darwan","non-dropping-particle":"","parse-names":false,"suffix":""}],"id":"ITEM-1","issued":{"date-parts":[["2004"]]},"number-of-pages":"34","publisher":"Bina Media Perintis","publisher-place":"Medan","title":"Adat Karo","type":"book"},"uris":["http://www.mendeley.com/documents/?uuid=22d42a60-d734-4341-a5f0-c6b50b626be7"]}],"mendeley":{"formattedCitation":"(Prinst, 2004)","plainTextFormattedCitation":"(Prinst, 2004)","previouslyFormattedCitation":"(Prinst, 2004)"},"properties":{"noteIndex":0},"schema":"https://github.com/citation-style-language/schema/raw/master/csl-citation.json"}</w:instrText>
      </w:r>
      <w:r w:rsidR="00DE12E4">
        <w:rPr>
          <w:rFonts w:ascii="Times New Roman" w:hAnsi="Times New Roman" w:cs="Times New Roman"/>
          <w:lang w:val="en-US"/>
        </w:rPr>
        <w:fldChar w:fldCharType="separate"/>
      </w:r>
      <w:r w:rsidR="00DE12E4" w:rsidRPr="00DE12E4">
        <w:rPr>
          <w:rFonts w:ascii="Times New Roman" w:hAnsi="Times New Roman" w:cs="Times New Roman"/>
          <w:noProof/>
          <w:lang w:val="en-US"/>
        </w:rPr>
        <w:t>(Prinst, 2004)</w:t>
      </w:r>
      <w:r w:rsidR="00DE12E4">
        <w:rPr>
          <w:rFonts w:ascii="Times New Roman" w:hAnsi="Times New Roman" w:cs="Times New Roman"/>
          <w:lang w:val="en-US"/>
        </w:rPr>
        <w:fldChar w:fldCharType="end"/>
      </w:r>
      <w:r w:rsidR="00DE12E4">
        <w:rPr>
          <w:rFonts w:ascii="Times New Roman" w:hAnsi="Times New Roman" w:cs="Times New Roman"/>
        </w:rPr>
        <w:t xml:space="preserve">. </w:t>
      </w:r>
    </w:p>
    <w:p w:rsidR="00E60E95" w:rsidRPr="00E60E95" w:rsidRDefault="00E60E95" w:rsidP="00E60E95">
      <w:pPr>
        <w:tabs>
          <w:tab w:val="left" w:pos="0"/>
          <w:tab w:val="left" w:pos="8271"/>
        </w:tabs>
        <w:spacing w:line="240" w:lineRule="auto"/>
        <w:ind w:left="0" w:right="-9" w:firstLine="0"/>
        <w:jc w:val="both"/>
        <w:rPr>
          <w:rFonts w:ascii="Times New Roman" w:hAnsi="Times New Roman" w:cs="Times New Roman"/>
          <w:color w:val="FF0000"/>
          <w:lang w:val="en-US"/>
        </w:rPr>
      </w:pPr>
      <w:r w:rsidRPr="00E60E95">
        <w:rPr>
          <w:rFonts w:ascii="Times New Roman" w:hAnsi="Times New Roman" w:cs="Times New Roman"/>
          <w:lang w:val="en-US"/>
        </w:rPr>
        <w:t xml:space="preserve">They consistently demonstrate "rawin-jemba" (tolerance and empathy) in their daily interactions by prioritizing, appreciating, and respecting others. This can be seen in the way they speak, which shows attention rather than dominance in discussions, despite the "hot-blooded" nature of the Karo people. The sensitivity of the Karo people is very delicate, especially when they receive unfair treatment </w:t>
      </w:r>
      <w:r w:rsidR="00DE12E4">
        <w:rPr>
          <w:rFonts w:ascii="Times New Roman" w:hAnsi="Times New Roman" w:cs="Times New Roman"/>
          <w:lang w:val="en-US"/>
        </w:rPr>
        <w:fldChar w:fldCharType="begin" w:fldLock="1"/>
      </w:r>
      <w:r w:rsidR="00DE12E4">
        <w:rPr>
          <w:rFonts w:ascii="Times New Roman" w:hAnsi="Times New Roman" w:cs="Times New Roman"/>
          <w:lang w:val="en-US"/>
        </w:rPr>
        <w:instrText>ADDIN CSL_CITATION {"citationItems":[{"id":"ITEM-1","itemData":{"author":[{"dropping-particle":"","family":"Sitepu","given":"Sempa","non-dropping-particle":"","parse-names":false,"suffix":""}],"id":"ITEM-1","issued":{"date-parts":[["1995"]]},"number-of-pages":"245","publisher":"Adiyu","title":"Sejarah-Pijer Podi adat nggeluh suku Karo Indonesia","type":"book"},"uris":["http://www.mendeley.com/documents/?uuid=8296afea-b930-4fcc-8a35-d5be8f696da5"]}],"mendeley":{"formattedCitation":"(S. Sitepu, 1995)","plainTextFormattedCitation":"(S. Sitepu, 1995)","previouslyFormattedCitation":"(S. Sitepu, 1995)"},"properties":{"noteIndex":0},"schema":"https://github.com/citation-style-language/schema/raw/master/csl-citation.json"}</w:instrText>
      </w:r>
      <w:r w:rsidR="00DE12E4">
        <w:rPr>
          <w:rFonts w:ascii="Times New Roman" w:hAnsi="Times New Roman" w:cs="Times New Roman"/>
          <w:lang w:val="en-US"/>
        </w:rPr>
        <w:fldChar w:fldCharType="separate"/>
      </w:r>
      <w:r w:rsidR="00DE12E4" w:rsidRPr="00DE12E4">
        <w:rPr>
          <w:rFonts w:ascii="Times New Roman" w:hAnsi="Times New Roman" w:cs="Times New Roman"/>
          <w:noProof/>
          <w:lang w:val="en-US"/>
        </w:rPr>
        <w:t>(S. Sitepu, 1995)</w:t>
      </w:r>
      <w:r w:rsidR="00DE12E4">
        <w:rPr>
          <w:rFonts w:ascii="Times New Roman" w:hAnsi="Times New Roman" w:cs="Times New Roman"/>
          <w:lang w:val="en-US"/>
        </w:rPr>
        <w:fldChar w:fldCharType="end"/>
      </w:r>
      <w:r w:rsidR="00DE12E4">
        <w:rPr>
          <w:rFonts w:ascii="Times New Roman" w:hAnsi="Times New Roman" w:cs="Times New Roman"/>
        </w:rPr>
        <w:t xml:space="preserve">. </w:t>
      </w:r>
      <w:r w:rsidRPr="00E60E95">
        <w:rPr>
          <w:rFonts w:ascii="Times New Roman" w:hAnsi="Times New Roman" w:cs="Times New Roman"/>
          <w:lang w:val="en-US"/>
        </w:rPr>
        <w:t xml:space="preserve">They will take revenge in any way possible against those who treat them badly. However, they will reciprocate kindness and politeness with anyone who treats them politely. "Keri gia isi polana, gelah mehuli penangketkenna kitangna" is a proverb among the Karo that translates to "let the sap water be drunk, as long as the person who consumes it hangs the place (kitangna) back the way it was." Clearly, this proverb shows that the Karo people are used to utilizing nira water. However, this proverb has a very broad connotation, meaning that it is okay for wealth to be reduced in a reasonable manner for the sake of friendship and benevolence. In addition to the above proverb, there is another proverb often used by the Karo: "labo dalih tandes kuran ku takal adi erban simehuli, </w:t>
      </w:r>
      <w:r w:rsidRPr="00E60E95">
        <w:rPr>
          <w:rFonts w:ascii="Times New Roman" w:hAnsi="Times New Roman" w:cs="Times New Roman"/>
          <w:lang w:val="en-US"/>
        </w:rPr>
        <w:lastRenderedPageBreak/>
        <w:t xml:space="preserve">but adi lang, banci nge macik pisang i rumah" (it is not a problem to stick to the place where the water is held if it is for the sake of goodness, but if not, the bananas in the house may rot). This expression wants to show that it does not matter if everything that is owned is used up for the good of others, but if people act unkindly or unfairly, even if there is something, it will not be delivered </w:t>
      </w:r>
      <w:r w:rsidR="00DE12E4">
        <w:rPr>
          <w:rFonts w:ascii="Times New Roman" w:hAnsi="Times New Roman" w:cs="Times New Roman"/>
          <w:lang w:val="en-US"/>
        </w:rPr>
        <w:fldChar w:fldCharType="begin" w:fldLock="1"/>
      </w:r>
      <w:r w:rsidR="00DE12E4">
        <w:rPr>
          <w:rFonts w:ascii="Times New Roman" w:hAnsi="Times New Roman" w:cs="Times New Roman"/>
          <w:lang w:val="en-US"/>
        </w:rPr>
        <w:instrText>ADDIN CSL_CITATION {"citationItems":[{"id":"ITEM-1","itemData":{"author":[{"dropping-particle":"","family":"Tamboen","given":"P","non-dropping-particle":"","parse-names":false,"suffix":""}],"id":"ITEM-1","issued":{"date-parts":[["1955"]]},"number-of-pages":"27","publisher":"Balai Pustaka","publisher-place":"Djakarta","title":"Adat Istiadat Karo","type":"book"},"uris":["http://www.mendeley.com/documents/?uuid=93f31271-cd37-4f25-b492-993dfbbd79e7"]}],"mendeley":{"formattedCitation":"(Tamboen, 1955)","plainTextFormattedCitation":"(Tamboen, 1955)","previouslyFormattedCitation":"(Tamboen, 1955)"},"properties":{"noteIndex":0},"schema":"https://github.com/citation-style-language/schema/raw/master/csl-citation.json"}</w:instrText>
      </w:r>
      <w:r w:rsidR="00DE12E4">
        <w:rPr>
          <w:rFonts w:ascii="Times New Roman" w:hAnsi="Times New Roman" w:cs="Times New Roman"/>
          <w:lang w:val="en-US"/>
        </w:rPr>
        <w:fldChar w:fldCharType="separate"/>
      </w:r>
      <w:r w:rsidR="00DE12E4" w:rsidRPr="00DE12E4">
        <w:rPr>
          <w:rFonts w:ascii="Times New Roman" w:hAnsi="Times New Roman" w:cs="Times New Roman"/>
          <w:noProof/>
          <w:lang w:val="en-US"/>
        </w:rPr>
        <w:t>(Tamboen, 1955)</w:t>
      </w:r>
      <w:r w:rsidR="00DE12E4">
        <w:rPr>
          <w:rFonts w:ascii="Times New Roman" w:hAnsi="Times New Roman" w:cs="Times New Roman"/>
          <w:lang w:val="en-US"/>
        </w:rPr>
        <w:fldChar w:fldCharType="end"/>
      </w:r>
      <w:r w:rsidR="00DE12E4">
        <w:rPr>
          <w:rFonts w:ascii="Times New Roman" w:hAnsi="Times New Roman" w:cs="Times New Roman"/>
        </w:rPr>
        <w:t xml:space="preserve">. </w:t>
      </w:r>
    </w:p>
    <w:p w:rsidR="00631D09" w:rsidRPr="00DE12E4" w:rsidRDefault="00E60E95" w:rsidP="00E60E95">
      <w:pPr>
        <w:tabs>
          <w:tab w:val="left" w:pos="0"/>
          <w:tab w:val="left" w:pos="8271"/>
        </w:tabs>
        <w:spacing w:line="240" w:lineRule="auto"/>
        <w:ind w:left="0" w:right="-9" w:firstLine="0"/>
        <w:jc w:val="both"/>
        <w:rPr>
          <w:rFonts w:ascii="Times New Roman" w:hAnsi="Times New Roman" w:cs="Times New Roman"/>
        </w:rPr>
      </w:pPr>
      <w:r w:rsidRPr="00E60E95">
        <w:rPr>
          <w:rFonts w:ascii="Times New Roman" w:hAnsi="Times New Roman" w:cs="Times New Roman"/>
          <w:lang w:val="en-US"/>
        </w:rPr>
        <w:t xml:space="preserve">The principles of life that the Karo people consider to be true and practical are their foundation: Kiniteken (belief) states that the result of one's hard work gives life and becomes one's strength. Pregnaten (politeness) states that in order to gain the trust of others, one must be polite, humble, and respectful of all people; megenggeng (tenacity and endurance of hardship); metenget (conscientiousness); tek man Dibata (belief in God); and the belief that Dibata, the creator of the entire universe, has existed among the Karo people since the time their ancestors were declared to have existed </w:t>
      </w:r>
      <w:r w:rsidR="00DE12E4">
        <w:rPr>
          <w:rFonts w:ascii="Times New Roman" w:hAnsi="Times New Roman" w:cs="Times New Roman"/>
          <w:lang w:val="en-US"/>
        </w:rPr>
        <w:fldChar w:fldCharType="begin" w:fldLock="1"/>
      </w:r>
      <w:r w:rsidR="00DE12E4">
        <w:rPr>
          <w:rFonts w:ascii="Times New Roman" w:hAnsi="Times New Roman" w:cs="Times New Roman"/>
          <w:lang w:val="en-US"/>
        </w:rPr>
        <w:instrText>ADDIN CSL_CITATION {"citationItems":[{"id":"ITEM-1","itemData":{"author":[{"dropping-particle":"","family":"Bangun","given":"Roberto","non-dropping-particle":"","parse-names":false,"suffix":""}],"id":"ITEM-1","issued":{"date-parts":[["1989"]]},"number-of-pages":"59","publisher":"Balai Pustaka","publisher-place":"Jakarta","title":"Mengenal Orang Karo","type":"book"},"uris":["http://www.mendeley.com/documents/?uuid=db4ab0be-4bb6-4d16-927d-85ffc9009c5a"]}],"mendeley":{"formattedCitation":"(R. Bangun, 1989)","plainTextFormattedCitation":"(R. Bangun, 1989)","previouslyFormattedCitation":"(R. Bangun, 1989)"},"properties":{"noteIndex":0},"schema":"https://github.com/citation-style-language/schema/raw/master/csl-citation.json"}</w:instrText>
      </w:r>
      <w:r w:rsidR="00DE12E4">
        <w:rPr>
          <w:rFonts w:ascii="Times New Roman" w:hAnsi="Times New Roman" w:cs="Times New Roman"/>
          <w:lang w:val="en-US"/>
        </w:rPr>
        <w:fldChar w:fldCharType="separate"/>
      </w:r>
      <w:r w:rsidR="00DE12E4" w:rsidRPr="00DE12E4">
        <w:rPr>
          <w:rFonts w:ascii="Times New Roman" w:hAnsi="Times New Roman" w:cs="Times New Roman"/>
          <w:noProof/>
          <w:lang w:val="en-US"/>
        </w:rPr>
        <w:t>(R. Bangun, 1989)</w:t>
      </w:r>
      <w:r w:rsidR="00DE12E4">
        <w:rPr>
          <w:rFonts w:ascii="Times New Roman" w:hAnsi="Times New Roman" w:cs="Times New Roman"/>
          <w:lang w:val="en-US"/>
        </w:rPr>
        <w:fldChar w:fldCharType="end"/>
      </w:r>
      <w:r w:rsidR="00DE12E4">
        <w:rPr>
          <w:rFonts w:ascii="Times New Roman" w:hAnsi="Times New Roman" w:cs="Times New Roman"/>
        </w:rPr>
        <w:t xml:space="preserve">, </w:t>
      </w:r>
      <w:r w:rsidRPr="00DE12E4">
        <w:rPr>
          <w:rFonts w:ascii="Times New Roman" w:hAnsi="Times New Roman" w:cs="Times New Roman"/>
          <w:lang w:val="en-US"/>
        </w:rPr>
        <w:t xml:space="preserve">see also </w:t>
      </w:r>
      <w:r w:rsidR="00DE12E4" w:rsidRPr="00DE12E4">
        <w:rPr>
          <w:rFonts w:ascii="Times New Roman" w:hAnsi="Times New Roman" w:cs="Times New Roman"/>
          <w:lang w:val="en-US"/>
        </w:rPr>
        <w:fldChar w:fldCharType="begin" w:fldLock="1"/>
      </w:r>
      <w:r w:rsidR="00DE12E4">
        <w:rPr>
          <w:rFonts w:ascii="Times New Roman" w:hAnsi="Times New Roman" w:cs="Times New Roman"/>
          <w:lang w:val="en-US"/>
        </w:rPr>
        <w:instrText>ADDIN CSL_CITATION {"citationItems":[{"id":"ITEM-1","itemData":{"author":[{"dropping-particle":"","family":"Bangun","given":"Tridah","non-dropping-particle":"","parse-names":false,"suffix":""}],"id":"ITEM-1","issued":{"date-parts":[["1990"]]},"number-of-pages":"35","publisher":"PT Kesaint Blanc Indah Corp","publisher-place":"Jakarta","title":"Penelitian dan Pencatatan Adat Istiadat Karo","type":"book"},"uris":["http://www.mendeley.com/documents/?uuid=882e3344-530a-477e-af70-c54f3fa86381"]}],"mendeley":{"formattedCitation":"(T. Bangun, 1990)","plainTextFormattedCitation":"(T. Bangun, 1990)","previouslyFormattedCitation":"(T. Bangun, 1990)"},"properties":{"noteIndex":0},"schema":"https://github.com/citation-style-language/schema/raw/master/csl-citation.json"}</w:instrText>
      </w:r>
      <w:r w:rsidR="00DE12E4" w:rsidRPr="00DE12E4">
        <w:rPr>
          <w:rFonts w:ascii="Times New Roman" w:hAnsi="Times New Roman" w:cs="Times New Roman"/>
          <w:lang w:val="en-US"/>
        </w:rPr>
        <w:fldChar w:fldCharType="separate"/>
      </w:r>
      <w:r w:rsidR="00DE12E4" w:rsidRPr="00DE12E4">
        <w:rPr>
          <w:rFonts w:ascii="Times New Roman" w:hAnsi="Times New Roman" w:cs="Times New Roman"/>
          <w:noProof/>
          <w:lang w:val="en-US"/>
        </w:rPr>
        <w:t>(T. Bangun, 1990)</w:t>
      </w:r>
      <w:r w:rsidR="00DE12E4" w:rsidRPr="00DE12E4">
        <w:rPr>
          <w:rFonts w:ascii="Times New Roman" w:hAnsi="Times New Roman" w:cs="Times New Roman"/>
          <w:lang w:val="en-US"/>
        </w:rPr>
        <w:fldChar w:fldCharType="end"/>
      </w:r>
      <w:r w:rsidR="00DE12E4" w:rsidRPr="00DE12E4">
        <w:rPr>
          <w:rFonts w:ascii="Times New Roman" w:hAnsi="Times New Roman" w:cs="Times New Roman"/>
        </w:rPr>
        <w:t>.</w:t>
      </w:r>
    </w:p>
    <w:p w:rsidR="00631D09" w:rsidRDefault="00631D09">
      <w:pPr>
        <w:tabs>
          <w:tab w:val="left" w:pos="0"/>
          <w:tab w:val="left" w:pos="8271"/>
        </w:tabs>
        <w:spacing w:line="240" w:lineRule="auto"/>
        <w:ind w:left="0" w:right="-9" w:firstLine="0"/>
        <w:jc w:val="both"/>
        <w:rPr>
          <w:rFonts w:ascii="Times New Roman" w:hAnsi="Times New Roman" w:cs="Times New Roman"/>
          <w:color w:val="FF0000"/>
          <w:lang w:val="sv-SE"/>
        </w:rPr>
      </w:pPr>
    </w:p>
    <w:p w:rsidR="00F2158E" w:rsidRPr="00F2158E" w:rsidRDefault="00F2158E" w:rsidP="00F2158E">
      <w:pPr>
        <w:tabs>
          <w:tab w:val="left" w:pos="0"/>
        </w:tabs>
        <w:spacing w:line="240" w:lineRule="auto"/>
        <w:ind w:left="0" w:firstLine="0"/>
        <w:jc w:val="both"/>
        <w:rPr>
          <w:rFonts w:ascii="Times New Roman" w:hAnsi="Times New Roman" w:cs="Times New Roman"/>
          <w:b/>
          <w:lang w:val="sv-SE"/>
        </w:rPr>
      </w:pPr>
      <w:r w:rsidRPr="00F2158E">
        <w:rPr>
          <w:rFonts w:ascii="Times New Roman" w:hAnsi="Times New Roman" w:cs="Times New Roman"/>
          <w:b/>
          <w:lang w:val="sv-SE"/>
        </w:rPr>
        <w:t>The Karo People's Relationship between Man, Nature, and the Supernatural</w:t>
      </w:r>
    </w:p>
    <w:p w:rsidR="00F2158E" w:rsidRPr="00DE12E4" w:rsidRDefault="00F2158E" w:rsidP="00F2158E">
      <w:pPr>
        <w:tabs>
          <w:tab w:val="left" w:pos="0"/>
        </w:tabs>
        <w:spacing w:line="240" w:lineRule="auto"/>
        <w:ind w:left="0" w:firstLine="0"/>
        <w:jc w:val="both"/>
        <w:rPr>
          <w:rFonts w:ascii="Times New Roman" w:hAnsi="Times New Roman" w:cs="Times New Roman"/>
          <w:lang w:val="sv-SE"/>
        </w:rPr>
      </w:pPr>
      <w:r w:rsidRPr="00F2158E">
        <w:rPr>
          <w:rFonts w:ascii="Times New Roman" w:hAnsi="Times New Roman" w:cs="Times New Roman"/>
          <w:lang w:val="sv-SE"/>
        </w:rPr>
        <w:t> </w:t>
      </w:r>
      <w:r>
        <w:rPr>
          <w:rFonts w:ascii="Times New Roman" w:hAnsi="Times New Roman" w:cs="Times New Roman"/>
          <w:lang w:val="sv-SE"/>
        </w:rPr>
        <w:tab/>
      </w:r>
      <w:r w:rsidRPr="00F2158E">
        <w:rPr>
          <w:rFonts w:ascii="Times New Roman" w:hAnsi="Times New Roman" w:cs="Times New Roman"/>
          <w:lang w:val="sv-SE"/>
        </w:rPr>
        <w:t>The Karo way of life is embodied in Merga si Lima (five clans: Karo-Karo, Tarigan, Ginting, Sembiring, and Perangin-Angin),  each merga with its own branches</w:t>
      </w:r>
      <w:r w:rsidR="00DE12E4">
        <w:rPr>
          <w:rFonts w:ascii="Times New Roman" w:hAnsi="Times New Roman" w:cs="Times New Roman"/>
        </w:rPr>
        <w:t xml:space="preserve"> </w:t>
      </w:r>
      <w:r w:rsidR="00DE12E4">
        <w:rPr>
          <w:rFonts w:ascii="Times New Roman" w:hAnsi="Times New Roman" w:cs="Times New Roman"/>
        </w:rPr>
        <w:fldChar w:fldCharType="begin" w:fldLock="1"/>
      </w:r>
      <w:r w:rsidR="00DE12E4">
        <w:rPr>
          <w:rFonts w:ascii="Times New Roman" w:hAnsi="Times New Roman" w:cs="Times New Roman"/>
        </w:rPr>
        <w:instrText>ADDIN CSL_CITATION {"citationItems":[{"id":"ITEM-1","itemData":{"DOI":"10.33153/dewaruci.v12i1.2515","ISSN":"1412-4181","abstract":"Rakut Sitelu adalah salah satu unsur yang ada dalam konsep Sangkep Nggeluh yang fungsinya untuk menentukan kedudukan seseorang dalam bersosial dan berbudaya kedalam tiga kategori yaitu Sukut, Kalimbubu, dan Anak Beru. Sukut adalah pihak yang menjadi tuan rumah dalam suatu upaca adat istiadat maupun ritual, kalimbubu adalah pihak yang sangat dihormati karena dianggap menjadi perwakilan Dibata (Tuhan) dibumi pemberi tendi dan darah, sedangkan Anak Beru adalah pihak yang mengerjakan pekerjaan sukut dalam upacara adat istiadat maupun ritual. Namun dalam sistem Rakut Sitelu kedudukan tersebut akan berganti melalui proses ertutur sehingga tidak ada kedudukan tetap dan kasta dalam masyarakat Karo. Namun dewasa ini sistem Rakut Sitelu menjadi artifisal karena berbagai pengaruh diantaranya jabatan, ekonomi, dan tantangan hidup. Fenomena tersebut membuat pengkarya merasa perlu menciptakan sebuah kritisi melalui media musik kemasan seni pertunjukan yang digagas dari konsep falsafah hidup masyarakat Karo dengan sumber bunyi dan rhitem dari gendang sarunei dalam kemasan seni pertunjukan dengan durasi pertunjukan lebih kurang 50 menit. Komposisi ini diberi judul “Rakut Sitelu” dan dibagi menjadi tiga bagian yaitu Sukut, Kalimbubu, dan Anak Beru. Namun komposisi ini tidak dapat berdiri sendiri-sendiri melainkan terkait antara yang satu dengan bagian lainnya. Masing-masing dalam bagian tersebut mempunyai makna tersendiri yang terkait dengan sistem Rakut Sitelu. ABSTRACTRakut Sitelu is one of the elements contained in the concept Sangkep Nggeluh whose function is to determine the position of a person in a sociable and cultured into three categories Sukut, Kalimbubu, and Anak Beru. Sukut is party to host a customs ceremony and rituals, Kalimbubu is the highly respected because it is considered to be a representative Dibata (God) on earth giver tendi and blood, while the Anak Beru is a party that does the work Sukut ceremonial customs and rituals. However, within the Rakut Sitelu these positions will change through the process ertutur so there is no fixed position and caste in society Karo. But today it is the Rakut Sitelu sytem be artifisal due to various influences such positions, the economy, and the challenges of life. That phenomenon makes composer felt the need to create a critique through packaging music media performance art conceived of the concept of community Karo philosophy of life with the sound source and rhitem of drum sarunei in the packaging art show with…","author":[{"dropping-particle":"","family":"Tarigan","given":"Brepin","non-dropping-particle":"","parse-names":false,"suffix":""}],"container-title":"Dewa Ruci: Jurnal Pengkajian dan Penciptaan Seni","id":"ITEM-1","issue":"1","issued":{"date-parts":[["2017"]]},"page":"11-16","title":"Karya Rakut Sitelu","type":"article-journal","volume":"12"},"uris":["http://www.mendeley.com/documents/?uuid=b34f352f-1a76-4fd5-a361-19a374baeea9"]}],"mendeley":{"formattedCitation":"(Tarigan, 2017)","plainTextFormattedCitation":"(Tarigan, 2017)","previouslyFormattedCitation":"(Tarigan, 2017)"},"properties":{"noteIndex":0},"schema":"https://github.com/citation-style-language/schema/raw/master/csl-citation.json"}</w:instrText>
      </w:r>
      <w:r w:rsidR="00DE12E4">
        <w:rPr>
          <w:rFonts w:ascii="Times New Roman" w:hAnsi="Times New Roman" w:cs="Times New Roman"/>
        </w:rPr>
        <w:fldChar w:fldCharType="separate"/>
      </w:r>
      <w:r w:rsidR="00DE12E4" w:rsidRPr="00DE12E4">
        <w:rPr>
          <w:rFonts w:ascii="Times New Roman" w:hAnsi="Times New Roman" w:cs="Times New Roman"/>
          <w:noProof/>
        </w:rPr>
        <w:t>(Tarigan, 2017)</w:t>
      </w:r>
      <w:r w:rsidR="00DE12E4">
        <w:rPr>
          <w:rFonts w:ascii="Times New Roman" w:hAnsi="Times New Roman" w:cs="Times New Roman"/>
        </w:rPr>
        <w:fldChar w:fldCharType="end"/>
      </w:r>
      <w:r w:rsidR="00DE12E4">
        <w:rPr>
          <w:rFonts w:ascii="Times New Roman" w:hAnsi="Times New Roman" w:cs="Times New Roman"/>
        </w:rPr>
        <w:t>.</w:t>
      </w:r>
      <w:r w:rsidRPr="00F2158E">
        <w:rPr>
          <w:rFonts w:ascii="Times New Roman" w:hAnsi="Times New Roman" w:cs="Times New Roman"/>
          <w:lang w:val="sv-SE"/>
        </w:rPr>
        <w:t xml:space="preserve"> Rakut si Telu, the kinship system used in the implementation of customs; the language used is Karo; while the area or place where they live is called Taneh Karo si Malem (happy Karo land or area). Tutur si Waluh (eight levels of interpersonal communication) serves as the Karo tribe's guide in the application of communication. All conversations based on the merga si lima kinship system will be carried out if sangkep has been fulfilled. Therefore, sangkep nggeluh is the identity of the Karo people, because it is sangkep nggeluh that plays an important role in Karo customary practices </w:t>
      </w:r>
      <w:r w:rsidR="00DE12E4">
        <w:rPr>
          <w:rFonts w:ascii="Times New Roman" w:hAnsi="Times New Roman" w:cs="Times New Roman"/>
          <w:lang w:val="sv-SE"/>
        </w:rPr>
        <w:fldChar w:fldCharType="begin" w:fldLock="1"/>
      </w:r>
      <w:r w:rsidR="00DE12E4">
        <w:rPr>
          <w:rFonts w:ascii="Times New Roman" w:hAnsi="Times New Roman" w:cs="Times New Roman"/>
          <w:lang w:val="sv-SE"/>
        </w:rPr>
        <w:instrText>ADDIN CSL_CITATION {"citationItems":[{"id":"ITEM-1","itemData":{"author":[{"dropping-particle":"","family":"Prinst","given":"Darwan","non-dropping-particle":"","parse-names":false,"suffix":""}],"id":"ITEM-1","issued":{"date-parts":[["2004"]]},"number-of-pages":"34","publisher":"Bina Media Perintis","publisher-place":"Medan","title":"Adat Karo","type":"book"},"uris":["http://www.mendeley.com/documents/?uuid=22d42a60-d734-4341-a5f0-c6b50b626be7"]}],"mendeley":{"formattedCitation":"(Prinst, 2004)","plainTextFormattedCitation":"(Prinst, 2004)","previouslyFormattedCitation":"(Prinst, 2004)"},"properties":{"noteIndex":0},"schema":"https://github.com/citation-style-language/schema/raw/master/csl-citation.json"}</w:instrText>
      </w:r>
      <w:r w:rsidR="00DE12E4">
        <w:rPr>
          <w:rFonts w:ascii="Times New Roman" w:hAnsi="Times New Roman" w:cs="Times New Roman"/>
          <w:lang w:val="sv-SE"/>
        </w:rPr>
        <w:fldChar w:fldCharType="separate"/>
      </w:r>
      <w:r w:rsidR="00DE12E4" w:rsidRPr="00DE12E4">
        <w:rPr>
          <w:rFonts w:ascii="Times New Roman" w:hAnsi="Times New Roman" w:cs="Times New Roman"/>
          <w:noProof/>
          <w:lang w:val="sv-SE"/>
        </w:rPr>
        <w:t>(Prinst, 2004)</w:t>
      </w:r>
      <w:r w:rsidR="00DE12E4">
        <w:rPr>
          <w:rFonts w:ascii="Times New Roman" w:hAnsi="Times New Roman" w:cs="Times New Roman"/>
          <w:lang w:val="sv-SE"/>
        </w:rPr>
        <w:fldChar w:fldCharType="end"/>
      </w:r>
      <w:r w:rsidR="00DE12E4">
        <w:rPr>
          <w:rFonts w:ascii="Times New Roman" w:hAnsi="Times New Roman" w:cs="Times New Roman"/>
        </w:rPr>
        <w:t>.</w:t>
      </w:r>
      <w:r w:rsidRPr="00F2158E">
        <w:rPr>
          <w:rFonts w:ascii="Times New Roman" w:hAnsi="Times New Roman" w:cs="Times New Roman"/>
          <w:color w:val="FF0000"/>
          <w:lang w:val="sv-SE"/>
        </w:rPr>
        <w:t xml:space="preserve"> </w:t>
      </w:r>
      <w:r w:rsidRPr="00F2158E">
        <w:rPr>
          <w:rFonts w:ascii="Times New Roman" w:hAnsi="Times New Roman" w:cs="Times New Roman"/>
          <w:lang w:val="sv-SE"/>
        </w:rPr>
        <w:t xml:space="preserve">The Karo people foster their relationship with nature, fellow humans, and the Adikodrati through sangkep nggeluh. Examples of fundamental customs in sangkep nggeluh are Mehamat er kalimbubu (Karo people must respect kalimbubu); Medes er senina (Karo people must show solidarity and tolerance towards fellow brothers and sisters); and Metami er anakberu (Karo people must have patience and compassion towards anakberu as the executor of every traditional activity). Through this sangkep nggeluh, every aspect of tradition that must be carried out in everyday life has been fulfilled </w:t>
      </w:r>
      <w:r w:rsidR="00DE12E4">
        <w:rPr>
          <w:rFonts w:ascii="Times New Roman" w:hAnsi="Times New Roman" w:cs="Times New Roman"/>
          <w:lang w:val="sv-SE"/>
        </w:rPr>
        <w:fldChar w:fldCharType="begin" w:fldLock="1"/>
      </w:r>
      <w:r w:rsidR="00DE12E4">
        <w:rPr>
          <w:rFonts w:ascii="Times New Roman" w:hAnsi="Times New Roman" w:cs="Times New Roman"/>
          <w:lang w:val="sv-SE"/>
        </w:rPr>
        <w:instrText>ADDIN CSL_CITATION {"citationItems":[{"id":"ITEM-1","itemData":{"DOI":"10.33153/dewaruci.v12i1.2515","ISSN":"1412-4181","abstract":"Rakut Sitelu adalah salah satu unsur yang ada dalam konsep Sangkep Nggeluh yang fungsinya untuk menentukan kedudukan seseorang dalam bersosial dan berbudaya kedalam tiga kategori yaitu Sukut, Kalimbubu, dan Anak Beru. Sukut adalah pihak yang menjadi tuan rumah dalam suatu upaca adat istiadat maupun ritual, kalimbubu adalah pihak yang sangat dihormati karena dianggap menjadi perwakilan Dibata (Tuhan) dibumi pemberi tendi dan darah, sedangkan Anak Beru adalah pihak yang mengerjakan pekerjaan sukut dalam upacara adat istiadat maupun ritual. Namun dalam sistem Rakut Sitelu kedudukan tersebut akan berganti melalui proses ertutur sehingga tidak ada kedudukan tetap dan kasta dalam masyarakat Karo. Namun dewasa ini sistem Rakut Sitelu menjadi artifisal karena berbagai pengaruh diantaranya jabatan, ekonomi, dan tantangan hidup. Fenomena tersebut membuat pengkarya merasa perlu menciptakan sebuah kritisi melalui media musik kemasan seni pertunjukan yang digagas dari konsep falsafah hidup masyarakat Karo dengan sumber bunyi dan rhitem dari gendang sarunei dalam kemasan seni pertunjukan dengan durasi pertunjukan lebih kurang 50 menit. Komposisi ini diberi judul “Rakut Sitelu” dan dibagi menjadi tiga bagian yaitu Sukut, Kalimbubu, dan Anak Beru. Namun komposisi ini tidak dapat berdiri sendiri-sendiri melainkan terkait antara yang satu dengan bagian lainnya. Masing-masing dalam bagian tersebut mempunyai makna tersendiri yang terkait dengan sistem Rakut Sitelu. ABSTRACTRakut Sitelu is one of the elements contained in the concept Sangkep Nggeluh whose function is to determine the position of a person in a sociable and cultured into three categories Sukut, Kalimbubu, and Anak Beru. Sukut is party to host a customs ceremony and rituals, Kalimbubu is the highly respected because it is considered to be a representative Dibata (God) on earth giver tendi and blood, while the Anak Beru is a party that does the work Sukut ceremonial customs and rituals. However, within the Rakut Sitelu these positions will change through the process ertutur so there is no fixed position and caste in society Karo. But today it is the Rakut Sitelu sytem be artifisal due to various influences such positions, the economy, and the challenges of life. That phenomenon makes composer felt the need to create a critique through packaging music media performance art conceived of the concept of community Karo philosophy of life with the sound source and rhitem of drum sarunei in the packaging art show with…","author":[{"dropping-particle":"","family":"Tarigan","given":"Brepin","non-dropping-particle":"","parse-names":false,"suffix":""}],"container-title":"Dewa Ruci: Jurnal Pengkajian dan Penciptaan Seni","id":"ITEM-1","issue":"1","issued":{"date-parts":[["2017"]]},"page":"11-16","title":"Karya Rakut Sitelu","type":"article-journal","volume":"12"},"uris":["http://www.mendeley.com/documents/?uuid=b34f352f-1a76-4fd5-a361-19a374baeea9"]}],"mendeley":{"formattedCitation":"(Tarigan, 2017)","plainTextFormattedCitation":"(Tarigan, 2017)","previouslyFormattedCitation":"(Tarigan, 2017)"},"properties":{"noteIndex":0},"schema":"https://github.com/citation-style-language/schema/raw/master/csl-citation.json"}</w:instrText>
      </w:r>
      <w:r w:rsidR="00DE12E4">
        <w:rPr>
          <w:rFonts w:ascii="Times New Roman" w:hAnsi="Times New Roman" w:cs="Times New Roman"/>
          <w:lang w:val="sv-SE"/>
        </w:rPr>
        <w:fldChar w:fldCharType="separate"/>
      </w:r>
      <w:r w:rsidR="00DE12E4" w:rsidRPr="00DE12E4">
        <w:rPr>
          <w:rFonts w:ascii="Times New Roman" w:hAnsi="Times New Roman" w:cs="Times New Roman"/>
          <w:noProof/>
          <w:lang w:val="sv-SE"/>
        </w:rPr>
        <w:t>(Tarigan, 2017)</w:t>
      </w:r>
      <w:r w:rsidR="00DE12E4">
        <w:rPr>
          <w:rFonts w:ascii="Times New Roman" w:hAnsi="Times New Roman" w:cs="Times New Roman"/>
          <w:lang w:val="sv-SE"/>
        </w:rPr>
        <w:fldChar w:fldCharType="end"/>
      </w:r>
      <w:r w:rsidR="00DE12E4">
        <w:rPr>
          <w:rFonts w:ascii="Times New Roman" w:hAnsi="Times New Roman" w:cs="Times New Roman"/>
        </w:rPr>
        <w:t>.</w:t>
      </w:r>
      <w:r w:rsidRPr="00F2158E">
        <w:rPr>
          <w:rFonts w:ascii="Times New Roman" w:hAnsi="Times New Roman" w:cs="Times New Roman"/>
          <w:lang w:val="sv-SE"/>
        </w:rPr>
        <w:t xml:space="preserve"> This cultural practice of Sangkep nggeluh is a relational form that Karo people build with each other to love and support each other while receiving gifts and blessings from the Almighty </w:t>
      </w:r>
      <w:r w:rsidRPr="00DE12E4">
        <w:rPr>
          <w:rFonts w:ascii="Times New Roman" w:hAnsi="Times New Roman" w:cs="Times New Roman"/>
          <w:lang w:val="sv-SE"/>
        </w:rPr>
        <w:t xml:space="preserve">(see Rev. </w:t>
      </w:r>
      <w:r w:rsidR="00DE12E4" w:rsidRPr="00DE12E4">
        <w:rPr>
          <w:rFonts w:ascii="Times New Roman" w:hAnsi="Times New Roman" w:cs="Times New Roman"/>
          <w:lang w:val="sv-SE"/>
        </w:rPr>
        <w:fldChar w:fldCharType="begin" w:fldLock="1"/>
      </w:r>
      <w:r w:rsidR="00DE12E4">
        <w:rPr>
          <w:rFonts w:ascii="Times New Roman" w:hAnsi="Times New Roman" w:cs="Times New Roman"/>
          <w:lang w:val="sv-SE"/>
        </w:rPr>
        <w:instrText>ADDIN CSL_CITATION {"citationItems":[{"id":"ITEM-1","itemData":{"author":[{"dropping-particle":"","family":"Elieser Perpulungen Gintings","given":"","non-dropping-particle":"","parse-names":false,"suffix":""}],"id":"ITEM-1","issued":{"date-parts":[["2021"]]},"number-of-pages":"272","publisher":"PBMR ANDI","publisher-place":"Jakarta","title":"Homiletika: Pengkhotbah Dan Khotbahnya","type":"book"},"uris":["http://www.mendeley.com/documents/?uuid=e6b48a2b-1b6b-45de-8905-03609a4e6ccd"]}],"mendeley":{"formattedCitation":"(Elieser Perpulungen Gintings, 2021)","plainTextFormattedCitation":"(Elieser Perpulungen Gintings, 2021)","previouslyFormattedCitation":"(Elieser Perpulungen Gintings, 2021)"},"properties":{"noteIndex":0},"schema":"https://github.com/citation-style-language/schema/raw/master/csl-citation.json"}</w:instrText>
      </w:r>
      <w:r w:rsidR="00DE12E4" w:rsidRPr="00DE12E4">
        <w:rPr>
          <w:rFonts w:ascii="Times New Roman" w:hAnsi="Times New Roman" w:cs="Times New Roman"/>
          <w:lang w:val="sv-SE"/>
        </w:rPr>
        <w:fldChar w:fldCharType="separate"/>
      </w:r>
      <w:r w:rsidR="00DE12E4" w:rsidRPr="00DE12E4">
        <w:rPr>
          <w:rFonts w:ascii="Times New Roman" w:hAnsi="Times New Roman" w:cs="Times New Roman"/>
          <w:noProof/>
          <w:lang w:val="sv-SE"/>
        </w:rPr>
        <w:t>(Elieser Perpulungen Gintings, 2021)</w:t>
      </w:r>
      <w:r w:rsidR="00DE12E4" w:rsidRPr="00DE12E4">
        <w:rPr>
          <w:rFonts w:ascii="Times New Roman" w:hAnsi="Times New Roman" w:cs="Times New Roman"/>
          <w:lang w:val="sv-SE"/>
        </w:rPr>
        <w:fldChar w:fldCharType="end"/>
      </w:r>
      <w:r w:rsidR="00DE12E4" w:rsidRPr="00DE12E4">
        <w:rPr>
          <w:rFonts w:ascii="Times New Roman" w:hAnsi="Times New Roman" w:cs="Times New Roman"/>
        </w:rPr>
        <w:t xml:space="preserve">. </w:t>
      </w:r>
    </w:p>
    <w:p w:rsidR="00F2158E" w:rsidRDefault="00F2158E" w:rsidP="00F2158E">
      <w:pPr>
        <w:tabs>
          <w:tab w:val="left" w:pos="0"/>
        </w:tabs>
        <w:spacing w:line="240" w:lineRule="auto"/>
        <w:ind w:left="0" w:firstLine="0"/>
        <w:jc w:val="both"/>
        <w:rPr>
          <w:rFonts w:ascii="Times New Roman" w:hAnsi="Times New Roman" w:cs="Times New Roman"/>
          <w:lang w:val="sv-SE"/>
        </w:rPr>
      </w:pPr>
      <w:r>
        <w:rPr>
          <w:rFonts w:ascii="Times New Roman" w:hAnsi="Times New Roman" w:cs="Times New Roman"/>
          <w:lang w:val="sv-SE"/>
        </w:rPr>
        <w:tab/>
      </w:r>
      <w:r w:rsidRPr="00F2158E">
        <w:rPr>
          <w:rFonts w:ascii="Times New Roman" w:hAnsi="Times New Roman" w:cs="Times New Roman"/>
          <w:lang w:val="sv-SE"/>
        </w:rPr>
        <w:t xml:space="preserve">According to traditional Karo beliefs, they submit to (Dibata/God) the Creator of the universe and everything in it, so that only the Creator do they call upon. The Karo people believe that they have an obligation to protect and preserve all of the Creator's creations and are prohibited from destroying them. They believe that humans come from nature, are part of nature, and, in time, will return to it </w:t>
      </w:r>
      <w:r w:rsidR="00DE12E4">
        <w:rPr>
          <w:rFonts w:ascii="Times New Roman" w:hAnsi="Times New Roman" w:cs="Times New Roman"/>
          <w:lang w:val="sv-SE"/>
        </w:rPr>
        <w:fldChar w:fldCharType="begin" w:fldLock="1"/>
      </w:r>
      <w:r w:rsidR="00DE12E4">
        <w:rPr>
          <w:rFonts w:ascii="Times New Roman" w:hAnsi="Times New Roman" w:cs="Times New Roman"/>
          <w:lang w:val="sv-SE"/>
        </w:rPr>
        <w:instrText>ADDIN CSL_CITATION {"citationItems":[{"id":"ITEM-1","itemData":{"author":[{"dropping-particle":"","family":"Rajamarpodang","given":"DJ Gultom","non-dropping-particle":"","parse-names":false,"suffix":""}],"id":"ITEM-1","issued":{"date-parts":[["1992"]]},"number-of-pages":"112","publisher":"CV Armada","publisher-place":"Medan","title":"Dalihan Natolu Dan Prinsip Dasar Nilai Budaya Batak","type":"book"},"uris":["http://www.mendeley.com/documents/?uuid=f640b346-2f5c-4143-b3a4-ef41d55e8211"]}],"mendeley":{"formattedCitation":"(Rajamarpodang, 1992)","plainTextFormattedCitation":"(Rajamarpodang, 1992)","previouslyFormattedCitation":"(Rajamarpodang, 1992)"},"properties":{"noteIndex":0},"schema":"https://github.com/citation-style-language/schema/raw/master/csl-citation.json"}</w:instrText>
      </w:r>
      <w:r w:rsidR="00DE12E4">
        <w:rPr>
          <w:rFonts w:ascii="Times New Roman" w:hAnsi="Times New Roman" w:cs="Times New Roman"/>
          <w:lang w:val="sv-SE"/>
        </w:rPr>
        <w:fldChar w:fldCharType="separate"/>
      </w:r>
      <w:r w:rsidR="00DE12E4" w:rsidRPr="00DE12E4">
        <w:rPr>
          <w:rFonts w:ascii="Times New Roman" w:hAnsi="Times New Roman" w:cs="Times New Roman"/>
          <w:noProof/>
          <w:lang w:val="sv-SE"/>
        </w:rPr>
        <w:t>(Rajamarpodang, 1992)</w:t>
      </w:r>
      <w:r w:rsidR="00DE12E4">
        <w:rPr>
          <w:rFonts w:ascii="Times New Roman" w:hAnsi="Times New Roman" w:cs="Times New Roman"/>
          <w:lang w:val="sv-SE"/>
        </w:rPr>
        <w:fldChar w:fldCharType="end"/>
      </w:r>
      <w:r w:rsidR="00DE12E4">
        <w:rPr>
          <w:rFonts w:ascii="Times New Roman" w:hAnsi="Times New Roman" w:cs="Times New Roman"/>
        </w:rPr>
        <w:t xml:space="preserve">. </w:t>
      </w:r>
      <w:r w:rsidRPr="00F2158E">
        <w:rPr>
          <w:rFonts w:ascii="Times New Roman" w:hAnsi="Times New Roman" w:cs="Times New Roman"/>
          <w:lang w:val="sv-SE"/>
        </w:rPr>
        <w:t>The Karo mindset on this matter is seen in the slogan that "the place where the umbilical cord falls is the place of kemulihenna (return to nature)." The existence of nature and everything in it is a manifestation of God, or the Divine. Thus, the Karo people show deep respect for the environment in which they live and exist</w:t>
      </w:r>
      <w:r w:rsidR="00DE12E4">
        <w:rPr>
          <w:rFonts w:ascii="Times New Roman" w:hAnsi="Times New Roman" w:cs="Times New Roman"/>
        </w:rPr>
        <w:t xml:space="preserve"> </w:t>
      </w:r>
      <w:r w:rsidR="00DE12E4">
        <w:rPr>
          <w:rFonts w:ascii="Times New Roman" w:hAnsi="Times New Roman" w:cs="Times New Roman"/>
        </w:rPr>
        <w:fldChar w:fldCharType="begin" w:fldLock="1"/>
      </w:r>
      <w:r w:rsidR="00DE12E4">
        <w:rPr>
          <w:rFonts w:ascii="Times New Roman" w:hAnsi="Times New Roman" w:cs="Times New Roman"/>
        </w:rPr>
        <w:instrText>ADDIN CSL_CITATION {"citationItems":[{"id":"ITEM-1","itemData":{"author":[{"dropping-particle":"","family":"Rajamarpodang","given":"DJ Gultom","non-dropping-particle":"","parse-names":false,"suffix":""}],"id":"ITEM-1","issued":{"date-parts":[["1992"]]},"number-of-pages":"112","publisher":"CV Armada","publisher-place":"Medan","title":"Dalihan Natolu Dan Prinsip Dasar Nilai Budaya Batak","type":"book"},"uris":["http://www.mendeley.com/documents/?uuid=f640b346-2f5c-4143-b3a4-ef41d55e8211"]}],"mendeley":{"formattedCitation":"(Rajamarpodang, 1992)","plainTextFormattedCitation":"(Rajamarpodang, 1992)","previouslyFormattedCitation":"(Rajamarpodang, 1992)"},"properties":{"noteIndex":0},"schema":"https://github.com/citation-style-language/schema/raw/master/csl-citation.json"}</w:instrText>
      </w:r>
      <w:r w:rsidR="00DE12E4">
        <w:rPr>
          <w:rFonts w:ascii="Times New Roman" w:hAnsi="Times New Roman" w:cs="Times New Roman"/>
        </w:rPr>
        <w:fldChar w:fldCharType="separate"/>
      </w:r>
      <w:r w:rsidR="00DE12E4" w:rsidRPr="00DE12E4">
        <w:rPr>
          <w:rFonts w:ascii="Times New Roman" w:hAnsi="Times New Roman" w:cs="Times New Roman"/>
          <w:noProof/>
        </w:rPr>
        <w:t>(Rajamarpodang, 1992)</w:t>
      </w:r>
      <w:r w:rsidR="00DE12E4">
        <w:rPr>
          <w:rFonts w:ascii="Times New Roman" w:hAnsi="Times New Roman" w:cs="Times New Roman"/>
        </w:rPr>
        <w:fldChar w:fldCharType="end"/>
      </w:r>
      <w:r w:rsidR="00DE12E4">
        <w:rPr>
          <w:rFonts w:ascii="Times New Roman" w:hAnsi="Times New Roman" w:cs="Times New Roman"/>
        </w:rPr>
        <w:t xml:space="preserve">. </w:t>
      </w:r>
      <w:r w:rsidRPr="00F2158E">
        <w:rPr>
          <w:rFonts w:ascii="Times New Roman" w:hAnsi="Times New Roman" w:cs="Times New Roman"/>
          <w:lang w:val="sv-SE"/>
        </w:rPr>
        <w:t>They avoid irresponsible treatment of nature for their own benefit, as there is a deeply embedded awareness of their relationship with nature</w:t>
      </w:r>
      <w:r w:rsidR="00DE12E4">
        <w:rPr>
          <w:rFonts w:ascii="Times New Roman" w:hAnsi="Times New Roman" w:cs="Times New Roman"/>
        </w:rPr>
        <w:t xml:space="preserve"> </w:t>
      </w:r>
      <w:r w:rsidR="00DE12E4">
        <w:rPr>
          <w:rFonts w:ascii="Times New Roman" w:hAnsi="Times New Roman" w:cs="Times New Roman"/>
        </w:rPr>
        <w:fldChar w:fldCharType="begin" w:fldLock="1"/>
      </w:r>
      <w:r w:rsidR="00DE12E4">
        <w:rPr>
          <w:rFonts w:ascii="Times New Roman" w:hAnsi="Times New Roman" w:cs="Times New Roman"/>
        </w:rPr>
        <w:instrText>ADDIN CSL_CITATION {"citationItems":[{"id":"ITEM-1","itemData":{"DOI":"10.24036/107314-0934","abstract":"Abstract The writing of this paper aims to describe the process of making information about Karo tribe culture in North Sumatera. Data collected using descriptive research methods with objects of cultural research found in Karo tribes as well as techniques for collecting data through interviews with traditional male, female, and community members, as well as through literature studies in accordance with the discussion under study. Based on the discussion it can be concluded the process of making information about the culture of the North Sumatera tribe as follows: (1) determine the topic: the topic raised was Karo tribe culture. (2) information gathering: data collection on Karo tribe culture was conducted by interview. (3) packaging information: packaging information is carried out in accordance with the draft content that has been made in advance. The design of information content consist of the front cover, preface, table of content, introduction of chapter, contents of the subject of information on the culture of the North Sumatera Karo tribe, and the back cover. Keywords: information; North Sumatera Karo tribe culture ","author":[{"dropping-particle":"","family":"Sitepu","given":"Septyani Emlita","non-dropping-particle":"","parse-names":false,"suffix":""},{"dropping-particle":"","family":"Ardoni","given":"Ardoni","non-dropping-particle":"","parse-names":false,"suffix":""}],"container-title":"Ilmu Informasi Perpustakaan dan Kearsipan","id":"ITEM-1","issue":"1","issued":{"date-parts":[["2019"]]},"page":"413","title":"Informasi Budaya Suku Karo Sumatera Utara","type":"article-journal","volume":"8"},"uris":["http://www.mendeley.com/documents/?uuid=910e8f8f-be71-495c-8059-9ef7e99f3cd3"]}],"mendeley":{"formattedCitation":"(S. E. Sitepu &amp; Ardoni, 2019)","plainTextFormattedCitation":"(S. E. Sitepu &amp; Ardoni, 2019)","previouslyFormattedCitation":"(S. E. Sitepu &amp; Ardoni, 2019)"},"properties":{"noteIndex":0},"schema":"https://github.com/citation-style-language/schema/raw/master/csl-citation.json"}</w:instrText>
      </w:r>
      <w:r w:rsidR="00DE12E4">
        <w:rPr>
          <w:rFonts w:ascii="Times New Roman" w:hAnsi="Times New Roman" w:cs="Times New Roman"/>
        </w:rPr>
        <w:fldChar w:fldCharType="separate"/>
      </w:r>
      <w:r w:rsidR="00DE12E4" w:rsidRPr="00DE12E4">
        <w:rPr>
          <w:rFonts w:ascii="Times New Roman" w:hAnsi="Times New Roman" w:cs="Times New Roman"/>
          <w:noProof/>
        </w:rPr>
        <w:t>(S. E. Sitepu &amp; Ardoni, 2019)</w:t>
      </w:r>
      <w:r w:rsidR="00DE12E4">
        <w:rPr>
          <w:rFonts w:ascii="Times New Roman" w:hAnsi="Times New Roman" w:cs="Times New Roman"/>
        </w:rPr>
        <w:fldChar w:fldCharType="end"/>
      </w:r>
      <w:r w:rsidR="00DE12E4">
        <w:rPr>
          <w:rFonts w:ascii="Times New Roman" w:hAnsi="Times New Roman" w:cs="Times New Roman"/>
        </w:rPr>
        <w:t>.</w:t>
      </w:r>
      <w:r w:rsidRPr="00F2158E">
        <w:rPr>
          <w:rFonts w:ascii="Times New Roman" w:hAnsi="Times New Roman" w:cs="Times New Roman"/>
          <w:lang w:val="sv-SE"/>
        </w:rPr>
        <w:t xml:space="preserve"> Karo people believe that nature fulfills all their needs, so they are obliged to preserve nature to ensure their survival. Before entering the forest or cultivating new agricultural land, they recite tabas-tabas (incantations), which appease the spirits that govern, control, and inhabit nature so that they avoid anger and instead receive blessings</w:t>
      </w:r>
      <w:r w:rsidR="00DE12E4">
        <w:rPr>
          <w:rFonts w:ascii="Times New Roman" w:hAnsi="Times New Roman" w:cs="Times New Roman"/>
        </w:rPr>
        <w:t xml:space="preserve"> </w:t>
      </w:r>
      <w:r w:rsidR="00DE12E4">
        <w:rPr>
          <w:rFonts w:ascii="Times New Roman" w:hAnsi="Times New Roman" w:cs="Times New Roman"/>
        </w:rPr>
        <w:fldChar w:fldCharType="begin" w:fldLock="1"/>
      </w:r>
      <w:r w:rsidR="00DE12E4">
        <w:rPr>
          <w:rFonts w:ascii="Times New Roman" w:hAnsi="Times New Roman" w:cs="Times New Roman"/>
        </w:rPr>
        <w:instrText>ADDIN CSL_CITATION {"citationItems":[{"id":"ITEM-1","itemData":{"author":[{"dropping-particle":"","family":"Parmono","given":"R","non-dropping-particle":"","parse-names":false,"suffix":""}],"id":"ITEM-1","issued":{"date-parts":[["1985"]]},"number-of-pages":"141","publisher":"ANDI OFFSET","publisher-place":"Yogyakarta","title":"MENGGALLI UNSUR-UNSUR FILSAFAT INDONESIA","type":"book"},"uris":["http://www.mendeley.com/documents/?uuid=d67b99b5-c66d-4ffc-97ed-46fdd47b3c4c"]}],"mendeley":{"formattedCitation":"(Parmono, 1985)","plainTextFormattedCitation":"(Parmono, 1985)","previouslyFormattedCitation":"(Parmono, 1985)"},"properties":{"noteIndex":0},"schema":"https://github.com/citation-style-language/schema/raw/master/csl-citation.json"}</w:instrText>
      </w:r>
      <w:r w:rsidR="00DE12E4">
        <w:rPr>
          <w:rFonts w:ascii="Times New Roman" w:hAnsi="Times New Roman" w:cs="Times New Roman"/>
        </w:rPr>
        <w:fldChar w:fldCharType="separate"/>
      </w:r>
      <w:r w:rsidR="00DE12E4" w:rsidRPr="00DE12E4">
        <w:rPr>
          <w:rFonts w:ascii="Times New Roman" w:hAnsi="Times New Roman" w:cs="Times New Roman"/>
          <w:noProof/>
        </w:rPr>
        <w:t>(Parmono, 1985)</w:t>
      </w:r>
      <w:r w:rsidR="00DE12E4">
        <w:rPr>
          <w:rFonts w:ascii="Times New Roman" w:hAnsi="Times New Roman" w:cs="Times New Roman"/>
        </w:rPr>
        <w:fldChar w:fldCharType="end"/>
      </w:r>
      <w:r w:rsidR="00DE12E4">
        <w:rPr>
          <w:rFonts w:ascii="Times New Roman" w:hAnsi="Times New Roman" w:cs="Times New Roman"/>
        </w:rPr>
        <w:t>.</w:t>
      </w:r>
      <w:r w:rsidRPr="00F2158E">
        <w:rPr>
          <w:rFonts w:ascii="Times New Roman" w:hAnsi="Times New Roman" w:cs="Times New Roman"/>
          <w:lang w:val="sv-SE"/>
        </w:rPr>
        <w:t xml:space="preserve"> </w:t>
      </w:r>
    </w:p>
    <w:p w:rsidR="00F2158E" w:rsidRPr="00F2158E" w:rsidRDefault="00F2158E" w:rsidP="00F2158E">
      <w:pPr>
        <w:tabs>
          <w:tab w:val="left" w:pos="0"/>
        </w:tabs>
        <w:spacing w:line="240" w:lineRule="auto"/>
        <w:ind w:left="0" w:firstLine="0"/>
        <w:jc w:val="both"/>
        <w:rPr>
          <w:rFonts w:ascii="Times New Roman" w:hAnsi="Times New Roman" w:cs="Times New Roman"/>
          <w:lang w:val="sv-SE"/>
        </w:rPr>
      </w:pPr>
      <w:r>
        <w:rPr>
          <w:rFonts w:ascii="Times New Roman" w:hAnsi="Times New Roman" w:cs="Times New Roman"/>
          <w:lang w:val="sv-SE"/>
        </w:rPr>
        <w:tab/>
      </w:r>
      <w:r w:rsidRPr="00F2158E">
        <w:rPr>
          <w:rFonts w:ascii="Times New Roman" w:hAnsi="Times New Roman" w:cs="Times New Roman"/>
          <w:lang w:val="sv-SE"/>
        </w:rPr>
        <w:t xml:space="preserve">The Karo people view and believe that there are supernatural forces that control the universe. They have faith in a deity known as Dibata, who is described as the creator of everything on earth and the universe </w:t>
      </w:r>
      <w:r w:rsidR="00DE12E4">
        <w:rPr>
          <w:rFonts w:ascii="Times New Roman" w:hAnsi="Times New Roman" w:cs="Times New Roman"/>
          <w:lang w:val="sv-SE"/>
        </w:rPr>
        <w:fldChar w:fldCharType="begin" w:fldLock="1"/>
      </w:r>
      <w:r w:rsidR="0075459E">
        <w:rPr>
          <w:rFonts w:ascii="Times New Roman" w:hAnsi="Times New Roman" w:cs="Times New Roman"/>
          <w:lang w:val="sv-SE"/>
        </w:rPr>
        <w:instrText>ADDIN CSL_CITATION {"citationItems":[{"id":"ITEM-1","itemData":{"author":[{"dropping-particle":"","family":"Bangun","given":"Tridah","non-dropping-particle":"","parse-names":false,"suffix":""}],"id":"ITEM-1","issued":{"date-parts":[["1990"]]},"number-of-pages":"35","publisher":"PT Kesaint Blanc Indah Corp","publisher-place":"Jakarta","title":"Penelitian dan Pencatatan Adat Istiadat Karo","type":"book"},"uris":["http://www.mendeley.com/documents/?uuid=882e3344-530a-477e-af70-c54f3fa86381"]}],"mendeley":{"formattedCitation":"(T. Bangun, 1990)","plainTextFormattedCitation":"(T. Bangun, 1990)","previouslyFormattedCitation":"(T. Bangun, 1990)"},"properties":{"noteIndex":0},"schema":"https://github.com/citation-style-language/schema/raw/master/csl-citation.json"}</w:instrText>
      </w:r>
      <w:r w:rsidR="00DE12E4">
        <w:rPr>
          <w:rFonts w:ascii="Times New Roman" w:hAnsi="Times New Roman" w:cs="Times New Roman"/>
          <w:lang w:val="sv-SE"/>
        </w:rPr>
        <w:fldChar w:fldCharType="separate"/>
      </w:r>
      <w:r w:rsidR="00DE12E4" w:rsidRPr="00DE12E4">
        <w:rPr>
          <w:rFonts w:ascii="Times New Roman" w:hAnsi="Times New Roman" w:cs="Times New Roman"/>
          <w:noProof/>
          <w:lang w:val="sv-SE"/>
        </w:rPr>
        <w:t>(T. Bangun, 1990)</w:t>
      </w:r>
      <w:r w:rsidR="00DE12E4">
        <w:rPr>
          <w:rFonts w:ascii="Times New Roman" w:hAnsi="Times New Roman" w:cs="Times New Roman"/>
          <w:lang w:val="sv-SE"/>
        </w:rPr>
        <w:fldChar w:fldCharType="end"/>
      </w:r>
      <w:r w:rsidR="00DE12E4">
        <w:rPr>
          <w:rFonts w:ascii="Times New Roman" w:hAnsi="Times New Roman" w:cs="Times New Roman"/>
        </w:rPr>
        <w:t>.</w:t>
      </w:r>
      <w:r w:rsidRPr="00F2158E">
        <w:rPr>
          <w:rFonts w:ascii="Times New Roman" w:hAnsi="Times New Roman" w:cs="Times New Roman"/>
          <w:lang w:val="sv-SE"/>
        </w:rPr>
        <w:t xml:space="preserve"> According to the Karo people, the universe consists of three distinct regions, and Dibata has the power to rule over each of these continents: the upper, middle, and lower continents. Butara Guru, the ruler of the upper continent, is responsible for regulating human life and death, providing what humans need, giving direction, and instilling courage in them. Tuan Paduka Ni Aji, the ruler of the middle continent, has authority over the generation and giving of human offspring, shaping or creating the human fetus in the womb, and the exercise of human leadership. In addition, Tuan Banua Koling, who is responsible for sending light, days, and human destiny, bestows fertility on humans </w:t>
      </w:r>
      <w:r w:rsidR="0075459E">
        <w:rPr>
          <w:rFonts w:ascii="Times New Roman" w:hAnsi="Times New Roman" w:cs="Times New Roman"/>
          <w:lang w:val="sv-SE"/>
        </w:rPr>
        <w:fldChar w:fldCharType="begin" w:fldLock="1"/>
      </w:r>
      <w:r w:rsidR="0075459E">
        <w:rPr>
          <w:rFonts w:ascii="Times New Roman" w:hAnsi="Times New Roman" w:cs="Times New Roman"/>
          <w:lang w:val="sv-SE"/>
        </w:rPr>
        <w:instrText>ADDIN CSL_CITATION {"citationItems":[{"id":"ITEM-1","itemData":{"author":[{"dropping-particle":"","family":"Tamboen","given":"P","non-dropping-particle":"","parse-names":false,"suffix":""}],"id":"ITEM-1","issued":{"date-parts":[["1955"]]},"number-of-pages":"27","publisher":"Balai Pustaka","publisher-place":"Djakarta","title":"Adat Istiadat Karo","type":"book"},"uris":["http://www.mendeley.com/documents/?uuid=93f31271-cd37-4f25-b492-993dfbbd79e7"]}],"mendeley":{"formattedCitation":"(Tamboen, 1955)","plainTextFormattedCitation":"(Tamboen, 1955)","previouslyFormattedCitation":"(Tamboen, 1955)"},"properties":{"noteIndex":0},"schema":"https://github.com/citation-style-language/schema/raw/master/csl-citation.json"}</w:instrText>
      </w:r>
      <w:r w:rsidR="0075459E">
        <w:rPr>
          <w:rFonts w:ascii="Times New Roman" w:hAnsi="Times New Roman" w:cs="Times New Roman"/>
          <w:lang w:val="sv-SE"/>
        </w:rPr>
        <w:fldChar w:fldCharType="separate"/>
      </w:r>
      <w:r w:rsidR="0075459E" w:rsidRPr="0075459E">
        <w:rPr>
          <w:rFonts w:ascii="Times New Roman" w:hAnsi="Times New Roman" w:cs="Times New Roman"/>
          <w:noProof/>
          <w:lang w:val="sv-SE"/>
        </w:rPr>
        <w:t>(Tamboen, 1955)</w:t>
      </w:r>
      <w:r w:rsidR="0075459E">
        <w:rPr>
          <w:rFonts w:ascii="Times New Roman" w:hAnsi="Times New Roman" w:cs="Times New Roman"/>
          <w:lang w:val="sv-SE"/>
        </w:rPr>
        <w:fldChar w:fldCharType="end"/>
      </w:r>
      <w:r w:rsidR="0075459E">
        <w:rPr>
          <w:rFonts w:ascii="Times New Roman" w:hAnsi="Times New Roman" w:cs="Times New Roman"/>
        </w:rPr>
        <w:t>.</w:t>
      </w:r>
    </w:p>
    <w:p w:rsidR="00631D09" w:rsidRDefault="00F2158E" w:rsidP="00F2158E">
      <w:pPr>
        <w:tabs>
          <w:tab w:val="left" w:pos="0"/>
        </w:tabs>
        <w:spacing w:line="240" w:lineRule="auto"/>
        <w:ind w:left="0" w:firstLine="0"/>
        <w:jc w:val="both"/>
        <w:rPr>
          <w:rFonts w:ascii="Times New Roman" w:hAnsi="Times New Roman" w:cs="Times New Roman"/>
          <w:lang w:val="sv-SE"/>
        </w:rPr>
      </w:pPr>
      <w:r w:rsidRPr="00F2158E">
        <w:rPr>
          <w:rFonts w:ascii="Times New Roman" w:hAnsi="Times New Roman" w:cs="Times New Roman"/>
          <w:b/>
          <w:lang w:val="sv-SE"/>
        </w:rPr>
        <w:t> </w:t>
      </w:r>
      <w:r w:rsidR="004B6889">
        <w:rPr>
          <w:rFonts w:ascii="Times New Roman" w:hAnsi="Times New Roman" w:cs="Times New Roman"/>
          <w:lang w:val="sv-SE"/>
        </w:rPr>
        <w:tab/>
      </w:r>
      <w:r w:rsidRPr="00F2158E">
        <w:rPr>
          <w:rFonts w:ascii="Times New Roman" w:hAnsi="Times New Roman" w:cs="Times New Roman"/>
          <w:lang w:val="sv-SE"/>
        </w:rPr>
        <w:t xml:space="preserve">This belief stems from their daily lives, where they surrender to the Divine for protection from threatening dangers, protecting against enemies, natural disasters, diseases, evil spirits, and evil fellow </w:t>
      </w:r>
      <w:r w:rsidRPr="00F2158E">
        <w:rPr>
          <w:rFonts w:ascii="Times New Roman" w:hAnsi="Times New Roman" w:cs="Times New Roman"/>
          <w:lang w:val="sv-SE"/>
        </w:rPr>
        <w:lastRenderedPageBreak/>
        <w:t xml:space="preserve">humans. Simply put, their understanding of the transcendent, supernatural, and invisible is limited to the occurrence of natural phenomena and life in this universe. Therefore, their thoughts, emotions, aspirations, and inclinations or images of the Adikodrati, or Dibata, significantly influence their perception of God </w:t>
      </w:r>
      <w:r w:rsidRPr="0075459E">
        <w:rPr>
          <w:rFonts w:ascii="Times New Roman" w:hAnsi="Times New Roman" w:cs="Times New Roman"/>
          <w:lang w:val="sv-SE"/>
        </w:rPr>
        <w:t xml:space="preserve">(see </w:t>
      </w:r>
      <w:r w:rsidR="0075459E" w:rsidRPr="0075459E">
        <w:rPr>
          <w:rFonts w:ascii="Times New Roman" w:hAnsi="Times New Roman" w:cs="Times New Roman"/>
          <w:lang w:val="sv-SE"/>
        </w:rPr>
        <w:fldChar w:fldCharType="begin" w:fldLock="1"/>
      </w:r>
      <w:r w:rsidR="0075459E">
        <w:rPr>
          <w:rFonts w:ascii="Times New Roman" w:hAnsi="Times New Roman" w:cs="Times New Roman"/>
          <w:lang w:val="sv-SE"/>
        </w:rPr>
        <w:instrText>ADDIN CSL_CITATION {"citationItems":[{"id":"ITEM-1","itemData":{"author":[{"dropping-particle":"","family":"Rahmat Subagya","given":"","non-dropping-particle":"","parse-names":false,"suffix":""}],"id":"ITEM-1","issued":{"date-parts":[["1981"]]},"number-of-pages":"65","publisher":"Yayasan Cipta Loka Caraka","publisher-place":"Jakarta","title":"Agama Asli Indonesia","type":"book"},"uris":["http://www.mendeley.com/documents/?uuid=8394562f-9027-4bc4-9827-ffe672cc45b1"]}],"mendeley":{"formattedCitation":"(Rahmat Subagya, 1981)","plainTextFormattedCitation":"(Rahmat Subagya, 1981)","previouslyFormattedCitation":"(Rahmat Subagya, 1981)"},"properties":{"noteIndex":0},"schema":"https://github.com/citation-style-language/schema/raw/master/csl-citation.json"}</w:instrText>
      </w:r>
      <w:r w:rsidR="0075459E" w:rsidRPr="0075459E">
        <w:rPr>
          <w:rFonts w:ascii="Times New Roman" w:hAnsi="Times New Roman" w:cs="Times New Roman"/>
          <w:lang w:val="sv-SE"/>
        </w:rPr>
        <w:fldChar w:fldCharType="separate"/>
      </w:r>
      <w:r w:rsidR="0075459E" w:rsidRPr="0075459E">
        <w:rPr>
          <w:rFonts w:ascii="Times New Roman" w:hAnsi="Times New Roman" w:cs="Times New Roman"/>
          <w:noProof/>
          <w:lang w:val="sv-SE"/>
        </w:rPr>
        <w:t>(Rahmat Subagya, 1981)</w:t>
      </w:r>
      <w:r w:rsidR="0075459E" w:rsidRPr="0075459E">
        <w:rPr>
          <w:rFonts w:ascii="Times New Roman" w:hAnsi="Times New Roman" w:cs="Times New Roman"/>
          <w:lang w:val="sv-SE"/>
        </w:rPr>
        <w:fldChar w:fldCharType="end"/>
      </w:r>
      <w:r w:rsidR="0075459E" w:rsidRPr="0075459E">
        <w:rPr>
          <w:rFonts w:ascii="Times New Roman" w:hAnsi="Times New Roman" w:cs="Times New Roman"/>
        </w:rPr>
        <w:t>.</w:t>
      </w:r>
      <w:r w:rsidR="0075459E">
        <w:rPr>
          <w:rFonts w:ascii="Times New Roman" w:hAnsi="Times New Roman" w:cs="Times New Roman"/>
          <w:color w:val="FF0000"/>
        </w:rPr>
        <w:t xml:space="preserve"> </w:t>
      </w:r>
      <w:r w:rsidRPr="00F2158E">
        <w:rPr>
          <w:rFonts w:ascii="Times New Roman" w:hAnsi="Times New Roman" w:cs="Times New Roman"/>
          <w:lang w:val="sv-SE"/>
        </w:rPr>
        <w:t xml:space="preserve">The Karo people strongly believe in and have an experience of Dibata (God), even though they do not communicate directly. But the experience of the almighty God is made the ultimate goal of a human life. This realm of thought encourages them to always obey and carry out customary traditions seriously. This belief makes the Karo people not dare to violate the rules or norms set by their customary traditions, and it is considered that they have succeeded in building a harmonious relationship with God, the owner of everything </w:t>
      </w:r>
      <w:r w:rsidRPr="0075459E">
        <w:rPr>
          <w:rFonts w:ascii="Times New Roman" w:hAnsi="Times New Roman" w:cs="Times New Roman"/>
          <w:lang w:val="sv-SE"/>
        </w:rPr>
        <w:t xml:space="preserve">(cf. </w:t>
      </w:r>
      <w:r w:rsidR="0075459E" w:rsidRPr="0075459E">
        <w:rPr>
          <w:rFonts w:ascii="Times New Roman" w:hAnsi="Times New Roman" w:cs="Times New Roman"/>
          <w:lang w:val="sv-SE"/>
        </w:rPr>
        <w:fldChar w:fldCharType="begin" w:fldLock="1"/>
      </w:r>
      <w:r w:rsidR="00FC33C0">
        <w:rPr>
          <w:rFonts w:ascii="Times New Roman" w:hAnsi="Times New Roman" w:cs="Times New Roman"/>
          <w:lang w:val="sv-SE"/>
        </w:rPr>
        <w:instrText>ADDIN CSL_CITATION {"citationItems":[{"id":"ITEM-1","itemData":{"author":[{"dropping-particle":"","family":"Suka","given":"Industri Ginting","non-dropping-particle":"","parse-names":false,"suffix":""}],"id":"ITEM-1","issued":{"date-parts":[["2017"]]},"number-of-pages":"44","publisher":"Udayana University Press","publisher-place":"Denpasar","title":"Teori Etika Lingkungan; Antroposentris, Ekofeminisme, Ekosentrisme","type":"book"},"uris":["http://www.mendeley.com/documents/?uuid=08dc9dfb-b90b-4a75-8bad-d5b48801a3fa"]}],"mendeley":{"formattedCitation":"(Suka, 2017)","plainTextFormattedCitation":"(Suka, 2017)","previouslyFormattedCitation":"(Suka, 2017)"},"properties":{"noteIndex":0},"schema":"https://github.com/citation-style-language/schema/raw/master/csl-citation.json"}</w:instrText>
      </w:r>
      <w:r w:rsidR="0075459E" w:rsidRPr="0075459E">
        <w:rPr>
          <w:rFonts w:ascii="Times New Roman" w:hAnsi="Times New Roman" w:cs="Times New Roman"/>
          <w:lang w:val="sv-SE"/>
        </w:rPr>
        <w:fldChar w:fldCharType="separate"/>
      </w:r>
      <w:r w:rsidR="0075459E" w:rsidRPr="0075459E">
        <w:rPr>
          <w:rFonts w:ascii="Times New Roman" w:hAnsi="Times New Roman" w:cs="Times New Roman"/>
          <w:noProof/>
          <w:lang w:val="sv-SE"/>
        </w:rPr>
        <w:t>(Suka, 2017)</w:t>
      </w:r>
      <w:r w:rsidR="0075459E" w:rsidRPr="0075459E">
        <w:rPr>
          <w:rFonts w:ascii="Times New Roman" w:hAnsi="Times New Roman" w:cs="Times New Roman"/>
          <w:lang w:val="sv-SE"/>
        </w:rPr>
        <w:fldChar w:fldCharType="end"/>
      </w:r>
      <w:r w:rsidR="0075459E" w:rsidRPr="0075459E">
        <w:rPr>
          <w:rFonts w:ascii="Times New Roman" w:hAnsi="Times New Roman" w:cs="Times New Roman"/>
        </w:rPr>
        <w:t>.</w:t>
      </w:r>
      <w:r w:rsidR="0075459E">
        <w:rPr>
          <w:rFonts w:ascii="Times New Roman" w:hAnsi="Times New Roman" w:cs="Times New Roman"/>
          <w:color w:val="FF0000"/>
        </w:rPr>
        <w:t xml:space="preserve"> </w:t>
      </w:r>
    </w:p>
    <w:p w:rsidR="00631D09" w:rsidRDefault="00631D09">
      <w:pPr>
        <w:tabs>
          <w:tab w:val="left" w:pos="0"/>
        </w:tabs>
        <w:spacing w:line="240" w:lineRule="auto"/>
        <w:ind w:left="0" w:firstLine="0"/>
        <w:jc w:val="both"/>
        <w:rPr>
          <w:rFonts w:ascii="Times New Roman" w:hAnsi="Times New Roman" w:cs="Times New Roman"/>
          <w:color w:val="FF0000"/>
          <w:lang w:val="sv-SE"/>
        </w:rPr>
      </w:pPr>
    </w:p>
    <w:p w:rsidR="00116D33" w:rsidRPr="00116D33" w:rsidRDefault="00116D33">
      <w:pPr>
        <w:spacing w:line="300" w:lineRule="auto"/>
        <w:ind w:left="0" w:firstLine="0"/>
        <w:jc w:val="both"/>
        <w:rPr>
          <w:rFonts w:ascii="Times New Roman" w:hAnsi="Times New Roman" w:cs="Times New Roman"/>
          <w:b/>
          <w:lang w:val="sv-SE"/>
        </w:rPr>
      </w:pPr>
      <w:r w:rsidRPr="00116D33">
        <w:rPr>
          <w:rFonts w:ascii="Times New Roman" w:hAnsi="Times New Roman" w:cs="Times New Roman"/>
          <w:b/>
          <w:lang w:val="sv-SE"/>
        </w:rPr>
        <w:t>CATHOLIC KARO PEOPLE'S UNDERSTANDING OF DIBATA</w:t>
      </w:r>
    </w:p>
    <w:p w:rsidR="000448E8" w:rsidRDefault="00116D33" w:rsidP="00116D33">
      <w:pPr>
        <w:spacing w:line="300" w:lineRule="auto"/>
        <w:ind w:left="0" w:firstLine="720"/>
        <w:jc w:val="both"/>
        <w:rPr>
          <w:rFonts w:ascii="Times New Roman" w:hAnsi="Times New Roman" w:cs="Times New Roman"/>
          <w:lang w:val="sv-SE"/>
        </w:rPr>
      </w:pPr>
      <w:r w:rsidRPr="00116D33">
        <w:rPr>
          <w:rFonts w:ascii="Times New Roman" w:hAnsi="Times New Roman" w:cs="Times New Roman"/>
          <w:lang w:val="sv-SE"/>
        </w:rPr>
        <w:t xml:space="preserve">Traditional Karo people, in their life experiences, are often confronted with factual experiences of a spiritual nature. In these experiences, they believe they have experienced things that are related to the existence of a power that transcends human power. The Karo people's experience of the phenomena and events they experience every day has led them to a belief called erkiniteken (belief) in the existence of Dibata </w:t>
      </w:r>
      <w:r w:rsidR="00FC33C0">
        <w:rPr>
          <w:rFonts w:ascii="Times New Roman" w:hAnsi="Times New Roman" w:cs="Times New Roman"/>
          <w:lang w:val="sv-SE"/>
        </w:rPr>
        <w:fldChar w:fldCharType="begin" w:fldLock="1"/>
      </w:r>
      <w:r w:rsidR="00FC33C0">
        <w:rPr>
          <w:rFonts w:ascii="Times New Roman" w:hAnsi="Times New Roman" w:cs="Times New Roman"/>
          <w:lang w:val="sv-SE"/>
        </w:rPr>
        <w:instrText>ADDIN CSL_CITATION {"citationItems":[{"id":"ITEM-1","itemData":{"DOI":"10.24036/107314-0934","abstract":"Abstract The writing of this paper aims to describe the process of making information about Karo tribe culture in North Sumatera. Data collected using descriptive research methods with objects of cultural research found in Karo tribes as well as techniques for collecting data through interviews with traditional male, female, and community members, as well as through literature studies in accordance with the discussion under study. Based on the discussion it can be concluded the process of making information about the culture of the North Sumatera tribe as follows: (1) determine the topic: the topic raised was Karo tribe culture. (2) information gathering: data collection on Karo tribe culture was conducted by interview. (3) packaging information: packaging information is carried out in accordance with the draft content that has been made in advance. The design of information content consist of the front cover, preface, table of content, introduction of chapter, contents of the subject of information on the culture of the North Sumatera Karo tribe, and the back cover. Keywords: information; North Sumatera Karo tribe culture ","author":[{"dropping-particle":"","family":"Sitepu","given":"Septyani Emlita","non-dropping-particle":"","parse-names":false,"suffix":""},{"dropping-particle":"","family":"Ardoni","given":"Ardoni","non-dropping-particle":"","parse-names":false,"suffix":""}],"container-title":"Ilmu Informasi Perpustakaan dan Kearsipan","id":"ITEM-1","issue":"1","issued":{"date-parts":[["2019"]]},"page":"413","title":"Informasi Budaya Suku Karo Sumatera Utara","type":"article-journal","volume":"8"},"uris":["http://www.mendeley.com/documents/?uuid=910e8f8f-be71-495c-8059-9ef7e99f3cd3"]}],"mendeley":{"formattedCitation":"(S. E. Sitepu &amp; Ardoni, 2019)","plainTextFormattedCitation":"(S. E. Sitepu &amp; Ardoni, 2019)","previouslyFormattedCitation":"(S. E. Sitepu &amp; Ardoni, 2019)"},"properties":{"noteIndex":0},"schema":"https://github.com/citation-style-language/schema/raw/master/csl-citation.json"}</w:instrText>
      </w:r>
      <w:r w:rsidR="00FC33C0">
        <w:rPr>
          <w:rFonts w:ascii="Times New Roman" w:hAnsi="Times New Roman" w:cs="Times New Roman"/>
          <w:lang w:val="sv-SE"/>
        </w:rPr>
        <w:fldChar w:fldCharType="separate"/>
      </w:r>
      <w:r w:rsidR="00FC33C0" w:rsidRPr="00FC33C0">
        <w:rPr>
          <w:rFonts w:ascii="Times New Roman" w:hAnsi="Times New Roman" w:cs="Times New Roman"/>
          <w:noProof/>
          <w:lang w:val="sv-SE"/>
        </w:rPr>
        <w:t>(S. E. Sitepu &amp; Ardoni, 2019)</w:t>
      </w:r>
      <w:r w:rsidR="00FC33C0">
        <w:rPr>
          <w:rFonts w:ascii="Times New Roman" w:hAnsi="Times New Roman" w:cs="Times New Roman"/>
          <w:lang w:val="sv-SE"/>
        </w:rPr>
        <w:fldChar w:fldCharType="end"/>
      </w:r>
      <w:r w:rsidR="00FC33C0">
        <w:rPr>
          <w:rFonts w:ascii="Times New Roman" w:hAnsi="Times New Roman" w:cs="Times New Roman"/>
        </w:rPr>
        <w:t xml:space="preserve">. </w:t>
      </w:r>
      <w:r w:rsidRPr="00116D33">
        <w:rPr>
          <w:rFonts w:ascii="Times New Roman" w:hAnsi="Times New Roman" w:cs="Times New Roman"/>
          <w:lang w:val="sv-SE"/>
        </w:rPr>
        <w:t xml:space="preserve">The Karo people's belief in the existence of Dibata as the Creator of the earth and everything in this universe is very clearly shown by their attitude toward life. He is the Almighty Dibata, who controls the universe and determines human destiny </w:t>
      </w:r>
      <w:r w:rsidR="00FC33C0">
        <w:rPr>
          <w:rFonts w:ascii="Times New Roman" w:hAnsi="Times New Roman" w:cs="Times New Roman"/>
          <w:lang w:val="sv-SE"/>
        </w:rPr>
        <w:fldChar w:fldCharType="begin" w:fldLock="1"/>
      </w:r>
      <w:r w:rsidR="00FC33C0">
        <w:rPr>
          <w:rFonts w:ascii="Times New Roman" w:hAnsi="Times New Roman" w:cs="Times New Roman"/>
          <w:lang w:val="sv-SE"/>
        </w:rPr>
        <w:instrText>ADDIN CSL_CITATION {"citationItems":[{"id":"ITEM-1","itemData":{"author":[{"dropping-particle":"","family":"Elieser Perpulungen Gintings","given":"","non-dropping-particle":"","parse-names":false,"suffix":""}],"id":"ITEM-1","issued":{"date-parts":[["2021"]]},"number-of-pages":"272","publisher":"PBMR ANDI","publisher-place":"Jakarta","title":"Homiletika: Pengkhotbah Dan Khotbahnya","type":"book"},"uris":["http://www.mendeley.com/documents/?uuid=e6b48a2b-1b6b-45de-8905-03609a4e6ccd"]}],"mendeley":{"formattedCitation":"(Elieser Perpulungen Gintings, 2021)","plainTextFormattedCitation":"(Elieser Perpulungen Gintings, 2021)","previouslyFormattedCitation":"(Elieser Perpulungen Gintings, 2021)"},"properties":{"noteIndex":0},"schema":"https://github.com/citation-style-language/schema/raw/master/csl-citation.json"}</w:instrText>
      </w:r>
      <w:r w:rsidR="00FC33C0">
        <w:rPr>
          <w:rFonts w:ascii="Times New Roman" w:hAnsi="Times New Roman" w:cs="Times New Roman"/>
          <w:lang w:val="sv-SE"/>
        </w:rPr>
        <w:fldChar w:fldCharType="separate"/>
      </w:r>
      <w:r w:rsidR="00FC33C0" w:rsidRPr="00FC33C0">
        <w:rPr>
          <w:rFonts w:ascii="Times New Roman" w:hAnsi="Times New Roman" w:cs="Times New Roman"/>
          <w:noProof/>
          <w:lang w:val="sv-SE"/>
        </w:rPr>
        <w:t>(Elieser Perpulungen Gintings, 2021)</w:t>
      </w:r>
      <w:r w:rsidR="00FC33C0">
        <w:rPr>
          <w:rFonts w:ascii="Times New Roman" w:hAnsi="Times New Roman" w:cs="Times New Roman"/>
          <w:lang w:val="sv-SE"/>
        </w:rPr>
        <w:fldChar w:fldCharType="end"/>
      </w:r>
      <w:r w:rsidR="00FC33C0">
        <w:rPr>
          <w:rFonts w:ascii="Times New Roman" w:hAnsi="Times New Roman" w:cs="Times New Roman"/>
        </w:rPr>
        <w:t xml:space="preserve">. </w:t>
      </w:r>
      <w:r w:rsidRPr="00116D33">
        <w:rPr>
          <w:rFonts w:ascii="Times New Roman" w:hAnsi="Times New Roman" w:cs="Times New Roman"/>
          <w:lang w:val="sv-SE"/>
        </w:rPr>
        <w:t xml:space="preserve">The beliefs of the Karo people are animistic, namely, "belief in spirits or subtle beings that are invisible to humans and all living things have" and sweetism, namely, worship of ancestral spirits </w:t>
      </w:r>
      <w:r w:rsidR="00FC33C0">
        <w:rPr>
          <w:rFonts w:ascii="Times New Roman" w:hAnsi="Times New Roman" w:cs="Times New Roman"/>
          <w:lang w:val="sv-SE"/>
        </w:rPr>
        <w:fldChar w:fldCharType="begin" w:fldLock="1"/>
      </w:r>
      <w:r w:rsidR="00FC33C0">
        <w:rPr>
          <w:rFonts w:ascii="Times New Roman" w:hAnsi="Times New Roman" w:cs="Times New Roman"/>
          <w:lang w:val="sv-SE"/>
        </w:rPr>
        <w:instrText>ADDIN CSL_CITATION {"citationItems":[{"id":"ITEM-1","itemData":{"author":[{"dropping-particle":"","family":"Rahmat Subagya","given":"","non-dropping-particle":"","parse-names":false,"suffix":""}],"id":"ITEM-1","issued":{"date-parts":[["1981"]]},"number-of-pages":"65","publisher":"Yayasan Cipta Loka Caraka","publisher-place":"Jakarta","title":"Agama Asli Indonesia","type":"book"},"uris":["http://www.mendeley.com/documents/?uuid=8394562f-9027-4bc4-9827-ffe672cc45b1"]}],"mendeley":{"formattedCitation":"(Rahmat Subagya, 1981)","plainTextFormattedCitation":"(Rahmat Subagya, 1981)","previouslyFormattedCitation":"(Rahmat Subagya, 1981)"},"properties":{"noteIndex":0},"schema":"https://github.com/citation-style-language/schema/raw/master/csl-citation.json"}</w:instrText>
      </w:r>
      <w:r w:rsidR="00FC33C0">
        <w:rPr>
          <w:rFonts w:ascii="Times New Roman" w:hAnsi="Times New Roman" w:cs="Times New Roman"/>
          <w:lang w:val="sv-SE"/>
        </w:rPr>
        <w:fldChar w:fldCharType="separate"/>
      </w:r>
      <w:r w:rsidR="00FC33C0" w:rsidRPr="00FC33C0">
        <w:rPr>
          <w:rFonts w:ascii="Times New Roman" w:hAnsi="Times New Roman" w:cs="Times New Roman"/>
          <w:noProof/>
          <w:lang w:val="sv-SE"/>
        </w:rPr>
        <w:t>(Rahmat Subagya, 1981)</w:t>
      </w:r>
      <w:r w:rsidR="00FC33C0">
        <w:rPr>
          <w:rFonts w:ascii="Times New Roman" w:hAnsi="Times New Roman" w:cs="Times New Roman"/>
          <w:lang w:val="sv-SE"/>
        </w:rPr>
        <w:fldChar w:fldCharType="end"/>
      </w:r>
      <w:r w:rsidR="00FC33C0">
        <w:rPr>
          <w:rFonts w:ascii="Times New Roman" w:hAnsi="Times New Roman" w:cs="Times New Roman"/>
        </w:rPr>
        <w:t xml:space="preserve">. </w:t>
      </w:r>
      <w:r w:rsidRPr="00116D33">
        <w:rPr>
          <w:rFonts w:ascii="Times New Roman" w:hAnsi="Times New Roman" w:cs="Times New Roman"/>
          <w:lang w:val="sv-SE"/>
        </w:rPr>
        <w:t xml:space="preserve">In addition, the belief of the Karo people is also dynamism, which has a belief in supernatural things such as mountains, rivers, trees, and other objects made by human hands. This experience of faith in the power of nature shows that the Karo people have an ecological and spiritual dimension </w:t>
      </w:r>
      <w:r w:rsidR="00FC33C0">
        <w:rPr>
          <w:rFonts w:ascii="Times New Roman" w:hAnsi="Times New Roman" w:cs="Times New Roman"/>
          <w:lang w:val="sv-SE"/>
        </w:rPr>
        <w:fldChar w:fldCharType="begin" w:fldLock="1"/>
      </w:r>
      <w:r w:rsidR="00FC33C0">
        <w:rPr>
          <w:rFonts w:ascii="Times New Roman" w:hAnsi="Times New Roman" w:cs="Times New Roman"/>
          <w:lang w:val="sv-SE"/>
        </w:rPr>
        <w:instrText>ADDIN CSL_CITATION {"citationItems":[{"id":"ITEM-1","itemData":{"DOI":"10.31385/jl.v21i1.268.35-50","ISSN":"1412-5420","abstract":"Christian Church has been begun to pay attention to the local culture with involving it as the new resources of ecological spirituality in efforts of the church to study and respond the environmental crisis issues. One of elements of the local culture can be involved in that effort is Wari Sitelupuluh (WS) in Karo Culture. The research aims to find WS ecological spirituality dimensions as an alternative resource to strengthen the ecological spirituality of Karonese Church. The research used qualitative approach with enculturation theology method. The result of the research shows that WS have three applied ecological spirituality dimensions: the experience of the spirit, religious manifestation, and the expression of the spirit of the age. These three dimensions emerge two theological implications that lies WS in source of applied resistance spirituality towards anthropocentric modernconventional spirituality. The two theological implications are the sense of penggejapen (meaning: to feel) and the consciousness of rest.&lt;br /&gt;&lt;br /&gt;&lt;br /&gt;&lt;strong&gt;Keywords:&lt;/strong&gt; Consciousness of rest, Ecological Spirituality, Penggejapen, Spirituality, Wari Sitelupuluh&lt;br /&gt;&lt;br /&gt;","author":[{"dropping-particle":"","family":"Ginting","given":"Bayu Kaesarea","non-dropping-particle":"","parse-names":false,"suffix":""}],"container-title":"Jurnal Ledalero","id":"ITEM-1","issue":"1","issued":{"date-parts":[["2022"]]},"page":"35","title":"Dimensi Spiritualitas Ekologis Kalender Tradisional Karo","type":"article-journal","volume":"21"},"uris":["http://www.mendeley.com/documents/?uuid=286bc664-eb63-4590-99d9-82c110e33d2b"]}],"mendeley":{"formattedCitation":"(B. K. Ginting, 2022)","plainTextFormattedCitation":"(B. K. Ginting, 2022)","previouslyFormattedCitation":"(B. K. Ginting, 2022)"},"properties":{"noteIndex":0},"schema":"https://github.com/citation-style-language/schema/raw/master/csl-citation.json"}</w:instrText>
      </w:r>
      <w:r w:rsidR="00FC33C0">
        <w:rPr>
          <w:rFonts w:ascii="Times New Roman" w:hAnsi="Times New Roman" w:cs="Times New Roman"/>
          <w:lang w:val="sv-SE"/>
        </w:rPr>
        <w:fldChar w:fldCharType="separate"/>
      </w:r>
      <w:r w:rsidR="00FC33C0" w:rsidRPr="00FC33C0">
        <w:rPr>
          <w:rFonts w:ascii="Times New Roman" w:hAnsi="Times New Roman" w:cs="Times New Roman"/>
          <w:noProof/>
          <w:lang w:val="sv-SE"/>
        </w:rPr>
        <w:t>(B. K. Ginting, 2022)</w:t>
      </w:r>
      <w:r w:rsidR="00FC33C0">
        <w:rPr>
          <w:rFonts w:ascii="Times New Roman" w:hAnsi="Times New Roman" w:cs="Times New Roman"/>
          <w:lang w:val="sv-SE"/>
        </w:rPr>
        <w:fldChar w:fldCharType="end"/>
      </w:r>
      <w:r w:rsidR="00FC33C0">
        <w:rPr>
          <w:rFonts w:ascii="Times New Roman" w:hAnsi="Times New Roman" w:cs="Times New Roman"/>
        </w:rPr>
        <w:t xml:space="preserve">. </w:t>
      </w:r>
    </w:p>
    <w:p w:rsidR="00FC33C0" w:rsidRDefault="00116D33" w:rsidP="00116D33">
      <w:pPr>
        <w:spacing w:line="300" w:lineRule="auto"/>
        <w:ind w:left="0" w:firstLine="720"/>
        <w:jc w:val="both"/>
        <w:rPr>
          <w:rFonts w:ascii="Times New Roman" w:hAnsi="Times New Roman" w:cs="Times New Roman"/>
          <w:color w:val="FF0000"/>
        </w:rPr>
      </w:pPr>
      <w:r w:rsidRPr="00116D33">
        <w:rPr>
          <w:rFonts w:ascii="Times New Roman" w:hAnsi="Times New Roman" w:cs="Times New Roman"/>
          <w:lang w:val="sv-SE"/>
        </w:rPr>
        <w:t>The traditional Karo belief in begu is called perbegu belief (per = who has, believes in; begu = spirits, spirits of the dead). This perbegu belief system is considered to worship evil spirits so that it returns to its original name, namely the pamena religion</w:t>
      </w:r>
      <w:r w:rsidR="00FC33C0">
        <w:rPr>
          <w:rFonts w:ascii="Times New Roman" w:hAnsi="Times New Roman" w:cs="Times New Roman"/>
        </w:rPr>
        <w:t xml:space="preserve"> </w:t>
      </w:r>
      <w:r w:rsidR="00FC33C0">
        <w:rPr>
          <w:rFonts w:ascii="Times New Roman" w:hAnsi="Times New Roman" w:cs="Times New Roman"/>
        </w:rPr>
        <w:fldChar w:fldCharType="begin" w:fldLock="1"/>
      </w:r>
      <w:r w:rsidR="00FC33C0">
        <w:rPr>
          <w:rFonts w:ascii="Times New Roman" w:hAnsi="Times New Roman" w:cs="Times New Roman"/>
        </w:rPr>
        <w:instrText>ADDIN CSL_CITATION {"citationItems":[{"id":"ITEM-1","itemData":{"author":[{"dropping-particle":"","family":"Abrar","given":"Adenan","non-dropping-particle":"","parse-names":false,"suffix":""},{"dropping-particle":"","family":"Daud","given":"M","non-dropping-particle":"","parse-names":false,"suffix":""},{"dropping-particle":"","family":"Reny Pravita","given":"Faza","non-dropping-particle":"","parse-names":false,"suffix":""}],"id":"ITEM-1","issue":"1","issued":{"date-parts":[["2021"]]},"title":"Jurnal Studi Sosial dan Agama (JSSA) FfPusat Kajian dan Publikasi Patron Institute Sumatera Utara Makna Keberadaan Tuhan Dalam Paham Pemen","type":"article-journal","volume":"1"},"uris":["http://www.mendeley.com/documents/?uuid=fefd9202-1f1f-4f8b-b7f6-6f83423db98d"]}],"mendeley":{"formattedCitation":"(Abrar et al., 2021)","plainTextFormattedCitation":"(Abrar et al., 2021)","previouslyFormattedCitation":"(Abrar et al., 2021)"},"properties":{"noteIndex":0},"schema":"https://github.com/citation-style-language/schema/raw/master/csl-citation.json"}</w:instrText>
      </w:r>
      <w:r w:rsidR="00FC33C0">
        <w:rPr>
          <w:rFonts w:ascii="Times New Roman" w:hAnsi="Times New Roman" w:cs="Times New Roman"/>
        </w:rPr>
        <w:fldChar w:fldCharType="separate"/>
      </w:r>
      <w:r w:rsidR="00FC33C0" w:rsidRPr="00FC33C0">
        <w:rPr>
          <w:rFonts w:ascii="Times New Roman" w:hAnsi="Times New Roman" w:cs="Times New Roman"/>
          <w:noProof/>
        </w:rPr>
        <w:t>(Abrar et al., 2021)</w:t>
      </w:r>
      <w:r w:rsidR="00FC33C0">
        <w:rPr>
          <w:rFonts w:ascii="Times New Roman" w:hAnsi="Times New Roman" w:cs="Times New Roman"/>
        </w:rPr>
        <w:fldChar w:fldCharType="end"/>
      </w:r>
      <w:r w:rsidR="00FC33C0">
        <w:rPr>
          <w:rFonts w:ascii="Times New Roman" w:hAnsi="Times New Roman" w:cs="Times New Roman"/>
        </w:rPr>
        <w:t>.</w:t>
      </w:r>
      <w:r w:rsidRPr="00116D33">
        <w:rPr>
          <w:rFonts w:ascii="Times New Roman" w:hAnsi="Times New Roman" w:cs="Times New Roman"/>
          <w:lang w:val="sv-SE"/>
        </w:rPr>
        <w:t xml:space="preserve"> According to pamena beliefs, in addition to the greatness of God as the creator of all that exists, they believe that there are other forces that are feared and respected.  They believe in t</w:t>
      </w:r>
      <w:r w:rsidR="000448E8">
        <w:rPr>
          <w:rFonts w:ascii="Times New Roman" w:hAnsi="Times New Roman" w:cs="Times New Roman"/>
          <w:lang w:val="sv-SE"/>
        </w:rPr>
        <w:t xml:space="preserve">he forces of nature </w:t>
      </w:r>
      <w:r w:rsidRPr="00116D33">
        <w:rPr>
          <w:rFonts w:ascii="Times New Roman" w:hAnsi="Times New Roman" w:cs="Times New Roman"/>
          <w:lang w:val="sv-SE"/>
        </w:rPr>
        <w:t xml:space="preserve">supernatural forces that occupy large rocks, trees, rivers, mountains, and places that are considered haunted. They believe in the powers of the begu (spirits) of the dead. In the Karo people's view, humans have a tendi (soul).  And after a Karo person dies, his tendi (soul) turns into a begu (spirit). The relationship between humans and begus is very close. Even though their worlds are different, These begu have their own place that Dibata has </w:t>
      </w:r>
      <w:r w:rsidRPr="00FC33C0">
        <w:rPr>
          <w:rFonts w:ascii="Times New Roman" w:hAnsi="Times New Roman" w:cs="Times New Roman"/>
          <w:lang w:val="sv-SE"/>
        </w:rPr>
        <w:t xml:space="preserve">provided (cf. </w:t>
      </w:r>
      <w:r w:rsidR="00FC33C0" w:rsidRPr="00FC33C0">
        <w:rPr>
          <w:rFonts w:ascii="Times New Roman" w:hAnsi="Times New Roman" w:cs="Times New Roman"/>
          <w:lang w:val="sv-SE"/>
        </w:rPr>
        <w:fldChar w:fldCharType="begin" w:fldLock="1"/>
      </w:r>
      <w:r w:rsidR="00C157E4">
        <w:rPr>
          <w:rFonts w:ascii="Times New Roman" w:hAnsi="Times New Roman" w:cs="Times New Roman"/>
          <w:lang w:val="sv-SE"/>
        </w:rPr>
        <w:instrText>ADDIN CSL_CITATION {"citationItems":[{"id":"ITEM-1","itemData":{"author":[{"dropping-particle":"","family":"Tamboen","given":"P","non-dropping-particle":"","parse-names":false,"suffix":""}],"id":"ITEM-1","issued":{"date-parts":[["1955"]]},"number-of-pages":"27","publisher":"Balai Pustaka","publisher-place":"Djakarta","title":"Adat Istiadat Karo","type":"book"},"uris":["http://www.mendeley.com/documents/?uuid=93f31271-cd37-4f25-b492-993dfbbd79e7"]}],"mendeley":{"formattedCitation":"(Tamboen, 1955)","plainTextFormattedCitation":"(Tamboen, 1955)","previouslyFormattedCitation":"(Tamboen, 1955)"},"properties":{"noteIndex":0},"schema":"https://github.com/citation-style-language/schema/raw/master/csl-citation.json"}</w:instrText>
      </w:r>
      <w:r w:rsidR="00FC33C0" w:rsidRPr="00FC33C0">
        <w:rPr>
          <w:rFonts w:ascii="Times New Roman" w:hAnsi="Times New Roman" w:cs="Times New Roman"/>
          <w:lang w:val="sv-SE"/>
        </w:rPr>
        <w:fldChar w:fldCharType="separate"/>
      </w:r>
      <w:r w:rsidR="00FC33C0" w:rsidRPr="00FC33C0">
        <w:rPr>
          <w:rFonts w:ascii="Times New Roman" w:hAnsi="Times New Roman" w:cs="Times New Roman"/>
          <w:noProof/>
          <w:lang w:val="sv-SE"/>
        </w:rPr>
        <w:t>(Tamboen, 1955)</w:t>
      </w:r>
      <w:r w:rsidR="00FC33C0" w:rsidRPr="00FC33C0">
        <w:rPr>
          <w:rFonts w:ascii="Times New Roman" w:hAnsi="Times New Roman" w:cs="Times New Roman"/>
          <w:lang w:val="sv-SE"/>
        </w:rPr>
        <w:fldChar w:fldCharType="end"/>
      </w:r>
      <w:r w:rsidR="00FC33C0" w:rsidRPr="00FC33C0">
        <w:rPr>
          <w:rFonts w:ascii="Times New Roman" w:hAnsi="Times New Roman" w:cs="Times New Roman"/>
        </w:rPr>
        <w:t>.</w:t>
      </w:r>
      <w:r w:rsidR="00FC33C0">
        <w:rPr>
          <w:rFonts w:ascii="Times New Roman" w:hAnsi="Times New Roman" w:cs="Times New Roman"/>
          <w:color w:val="FF0000"/>
        </w:rPr>
        <w:t xml:space="preserve"> </w:t>
      </w:r>
    </w:p>
    <w:p w:rsidR="00116D33" w:rsidRPr="000448E8" w:rsidRDefault="00116D33" w:rsidP="00116D33">
      <w:pPr>
        <w:spacing w:line="300" w:lineRule="auto"/>
        <w:ind w:left="0" w:firstLine="720"/>
        <w:jc w:val="both"/>
        <w:rPr>
          <w:rFonts w:ascii="Times New Roman" w:hAnsi="Times New Roman" w:cs="Times New Roman"/>
          <w:color w:val="FF0000"/>
          <w:lang w:val="sv-SE"/>
        </w:rPr>
      </w:pPr>
      <w:r w:rsidRPr="00116D33">
        <w:rPr>
          <w:rFonts w:ascii="Times New Roman" w:hAnsi="Times New Roman" w:cs="Times New Roman"/>
          <w:lang w:val="sv-SE"/>
        </w:rPr>
        <w:t xml:space="preserve">Traditional Karo people believe that the nature in which they live has power and spirit. Nature is considered to have supernatural forces that can bring disaster, danger, and destruction to human life, so the Karo people always perform a ritual called Mesai Nini </w:t>
      </w:r>
      <w:r w:rsidR="00C157E4">
        <w:rPr>
          <w:rFonts w:ascii="Times New Roman" w:hAnsi="Times New Roman" w:cs="Times New Roman"/>
          <w:lang w:val="sv-SE"/>
        </w:rPr>
        <w:fldChar w:fldCharType="begin" w:fldLock="1"/>
      </w:r>
      <w:r w:rsidR="00C157E4">
        <w:rPr>
          <w:rFonts w:ascii="Times New Roman" w:hAnsi="Times New Roman" w:cs="Times New Roman"/>
          <w:lang w:val="sv-SE"/>
        </w:rPr>
        <w:instrText>ADDIN CSL_CITATION {"citationItems":[{"id":"ITEM-1","itemData":{"abstract":"Tujuan penelitian ini adalah untuk mengetahui makna upacara Mesai Nini, pengaruh, dampak dan persepsi masyarakat pada upacara Mesai Nini terhadap kehidupan social …","author":[{"dropping-particle":"","family":"Pasaribu","given":"Payerli","non-dropping-particle":"","parse-names":false,"suffix":""},{"dropping-particle":"","family":"Sitepu","given":"Amanda","non-dropping-particle":"","parse-names":false,"suffix":""}],"container-title":"Anthropos: Jurnal Antropologi Sosial dan Budaya","id":"ITEM-1","issue":"2","issued":{"date-parts":[["2015"]]},"page":"133-147","title":"Kajian Antropologi Religi Masyarakat Karo tentang Upacara Mesai Nini di Kampung Kemiri Binjai","type":"article-journal","volume":"1"},"uris":["http://www.mendeley.com/documents/?uuid=22ef442e-52df-4801-a9d3-245531957933"]}],"mendeley":{"formattedCitation":"(Pasaribu &amp; Sitepu, 2015)","plainTextFormattedCitation":"(Pasaribu &amp; Sitepu, 2015)","previouslyFormattedCitation":"(Pasaribu &amp; Sitepu, 2015)"},"properties":{"noteIndex":0},"schema":"https://github.com/citation-style-language/schema/raw/master/csl-citation.json"}</w:instrText>
      </w:r>
      <w:r w:rsidR="00C157E4">
        <w:rPr>
          <w:rFonts w:ascii="Times New Roman" w:hAnsi="Times New Roman" w:cs="Times New Roman"/>
          <w:lang w:val="sv-SE"/>
        </w:rPr>
        <w:fldChar w:fldCharType="separate"/>
      </w:r>
      <w:r w:rsidR="00C157E4" w:rsidRPr="00C157E4">
        <w:rPr>
          <w:rFonts w:ascii="Times New Roman" w:hAnsi="Times New Roman" w:cs="Times New Roman"/>
          <w:noProof/>
          <w:lang w:val="sv-SE"/>
        </w:rPr>
        <w:t>(Pasaribu &amp; Sitepu, 2015)</w:t>
      </w:r>
      <w:r w:rsidR="00C157E4">
        <w:rPr>
          <w:rFonts w:ascii="Times New Roman" w:hAnsi="Times New Roman" w:cs="Times New Roman"/>
          <w:lang w:val="sv-SE"/>
        </w:rPr>
        <w:fldChar w:fldCharType="end"/>
      </w:r>
      <w:r w:rsidR="00C157E4">
        <w:rPr>
          <w:rFonts w:ascii="Times New Roman" w:hAnsi="Times New Roman" w:cs="Times New Roman"/>
        </w:rPr>
        <w:t>.</w:t>
      </w:r>
      <w:r w:rsidRPr="00116D33">
        <w:rPr>
          <w:rFonts w:ascii="Times New Roman" w:hAnsi="Times New Roman" w:cs="Times New Roman"/>
          <w:lang w:val="sv-SE"/>
        </w:rPr>
        <w:t xml:space="preserve"> The Karo people actually have a very strong mystical flow. This belief is evident when natural events occur, such as earthquakes, floods, landslides, continuous rain, the sound of thunder, heavy winds, and long droughts, which are believed to be the wrath of nature against humans because humans have treated nature unfairly; humans have committed acts that violate the laws of nature, which result in natural disharmony, so that the spirits that guard nature are angry with humans and bring disaster and havoc </w:t>
      </w:r>
      <w:r w:rsidR="00C157E4">
        <w:rPr>
          <w:rFonts w:ascii="Times New Roman" w:hAnsi="Times New Roman" w:cs="Times New Roman"/>
          <w:lang w:val="sv-SE"/>
        </w:rPr>
        <w:fldChar w:fldCharType="begin" w:fldLock="1"/>
      </w:r>
      <w:r w:rsidR="00C157E4">
        <w:rPr>
          <w:rFonts w:ascii="Times New Roman" w:hAnsi="Times New Roman" w:cs="Times New Roman"/>
          <w:lang w:val="sv-SE"/>
        </w:rPr>
        <w:instrText>ADDIN CSL_CITATION {"citationItems":[{"id":"ITEM-1","itemData":{"author":[{"dropping-particle":"","family":"Wulandari","given":"Titik","non-dropping-particle":"","parse-names":false,"suffix":""},{"dropping-particle":"","family":"Laksono","given":"Arido","non-dropping-particle":"","parse-names":false,"suffix":""}],"container-title":"Jurnal Ilmiah Kajian Antropologi","id":"ITEM-1","issue":"2","issued":{"date-parts":[["2022"]]},"page":"12-20","title":"Konsep Hubungan Manusia","type":"article-journal","volume":"5"},"uris":["http://www.mendeley.com/documents/?uuid=b47088bb-04e2-4b37-a086-178b03d31f88"]}],"mendeley":{"formattedCitation":"(Wulandari &amp; Laksono, 2022)","plainTextFormattedCitation":"(Wulandari &amp; Laksono, 2022)","previouslyFormattedCitation":"(Wulandari &amp; Laksono, 2022)"},"properties":{"noteIndex":0},"schema":"https://github.com/citation-style-language/schema/raw/master/csl-citation.json"}</w:instrText>
      </w:r>
      <w:r w:rsidR="00C157E4">
        <w:rPr>
          <w:rFonts w:ascii="Times New Roman" w:hAnsi="Times New Roman" w:cs="Times New Roman"/>
          <w:lang w:val="sv-SE"/>
        </w:rPr>
        <w:fldChar w:fldCharType="separate"/>
      </w:r>
      <w:r w:rsidR="00C157E4" w:rsidRPr="00C157E4">
        <w:rPr>
          <w:rFonts w:ascii="Times New Roman" w:hAnsi="Times New Roman" w:cs="Times New Roman"/>
          <w:noProof/>
          <w:lang w:val="sv-SE"/>
        </w:rPr>
        <w:t>(Wulandari &amp; Laksono, 2022)</w:t>
      </w:r>
      <w:r w:rsidR="00C157E4">
        <w:rPr>
          <w:rFonts w:ascii="Times New Roman" w:hAnsi="Times New Roman" w:cs="Times New Roman"/>
          <w:lang w:val="sv-SE"/>
        </w:rPr>
        <w:fldChar w:fldCharType="end"/>
      </w:r>
      <w:r w:rsidR="00C157E4">
        <w:rPr>
          <w:rFonts w:ascii="Times New Roman" w:hAnsi="Times New Roman" w:cs="Times New Roman"/>
        </w:rPr>
        <w:t xml:space="preserve">. </w:t>
      </w:r>
    </w:p>
    <w:p w:rsidR="00495BA1" w:rsidRPr="00495BA1" w:rsidRDefault="004B6889" w:rsidP="00495BA1">
      <w:pPr>
        <w:spacing w:line="300" w:lineRule="auto"/>
        <w:ind w:left="0" w:firstLine="0"/>
        <w:jc w:val="both"/>
        <w:rPr>
          <w:rFonts w:ascii="Times New Roman" w:hAnsi="Times New Roman" w:cs="Times New Roman"/>
          <w:color w:val="FF0000"/>
          <w:lang w:val="sv-SE"/>
        </w:rPr>
      </w:pPr>
      <w:r>
        <w:rPr>
          <w:rFonts w:ascii="Times New Roman" w:hAnsi="Times New Roman" w:cs="Times New Roman"/>
          <w:lang w:val="sv-SE"/>
        </w:rPr>
        <w:tab/>
      </w:r>
      <w:r w:rsidR="00495BA1" w:rsidRPr="00495BA1">
        <w:rPr>
          <w:rFonts w:ascii="Times New Roman" w:hAnsi="Times New Roman" w:cs="Times New Roman"/>
          <w:lang w:val="sv-SE"/>
        </w:rPr>
        <w:t xml:space="preserve">The belief in the spirit of Mount Sibayak is one example of the Karo people's belief in the power of nature. Mount Sibayak is one of the sacred places for the Karo people. According to their belief that many spirits dwell in Mount Sibayak, one of them is the spirit of Si Beru Kertah Ernala. </w:t>
      </w:r>
      <w:r w:rsidR="00495BA1" w:rsidRPr="00495BA1">
        <w:rPr>
          <w:rFonts w:ascii="Times New Roman" w:hAnsi="Times New Roman" w:cs="Times New Roman"/>
          <w:lang w:val="sv-SE"/>
        </w:rPr>
        <w:lastRenderedPageBreak/>
        <w:t>The spirit that occupies this universe is th</w:t>
      </w:r>
      <w:r w:rsidR="00495BA1" w:rsidRPr="00C157E4">
        <w:rPr>
          <w:rFonts w:ascii="Times New Roman" w:hAnsi="Times New Roman" w:cs="Times New Roman"/>
          <w:lang w:val="sv-SE"/>
        </w:rPr>
        <w:t xml:space="preserve">e spirit sent by Dibata to maintain and protect the earth (cf. </w:t>
      </w:r>
      <w:r w:rsidR="00C157E4" w:rsidRPr="00C157E4">
        <w:rPr>
          <w:rFonts w:ascii="Times New Roman" w:hAnsi="Times New Roman" w:cs="Times New Roman"/>
          <w:lang w:val="sv-SE"/>
        </w:rPr>
        <w:fldChar w:fldCharType="begin" w:fldLock="1"/>
      </w:r>
      <w:r w:rsidR="00C157E4">
        <w:rPr>
          <w:rFonts w:ascii="Times New Roman" w:hAnsi="Times New Roman" w:cs="Times New Roman"/>
          <w:lang w:val="sv-SE"/>
        </w:rPr>
        <w:instrText>ADDIN CSL_CITATION {"citationItems":[{"id":"ITEM-1","itemData":{"author":[{"dropping-particle":"","family":"Dew","given":"A A. Ngurah Anom Kumbara and A.A. Sagung Kartika","non-dropping-particle":"","parse-names":false,"suffix":""}],"id":"ITEM-1","issued":{"date-parts":[["0"]]},"title":"Seminar Proceeding of International Seminar Culture Change and Sustainable Development in Multidisciplinary Approach","type":"article-journal"},"uris":["http://www.mendeley.com/documents/?uuid=d30b9c73-ab66-4256-8ba5-20369155fb3c"]}],"mendeley":{"formattedCitation":"(Dew, n.d.)","plainTextFormattedCitation":"(Dew, n.d.)","previouslyFormattedCitation":"(Dew, n.d.)"},"properties":{"noteIndex":0},"schema":"https://github.com/citation-style-language/schema/raw/master/csl-citation.json"}</w:instrText>
      </w:r>
      <w:r w:rsidR="00C157E4" w:rsidRPr="00C157E4">
        <w:rPr>
          <w:rFonts w:ascii="Times New Roman" w:hAnsi="Times New Roman" w:cs="Times New Roman"/>
          <w:lang w:val="sv-SE"/>
        </w:rPr>
        <w:fldChar w:fldCharType="separate"/>
      </w:r>
      <w:r w:rsidR="00C157E4" w:rsidRPr="00C157E4">
        <w:rPr>
          <w:rFonts w:ascii="Times New Roman" w:hAnsi="Times New Roman" w:cs="Times New Roman"/>
          <w:noProof/>
          <w:lang w:val="sv-SE"/>
        </w:rPr>
        <w:t>(Dew, n.d.)</w:t>
      </w:r>
      <w:r w:rsidR="00C157E4" w:rsidRPr="00C157E4">
        <w:rPr>
          <w:rFonts w:ascii="Times New Roman" w:hAnsi="Times New Roman" w:cs="Times New Roman"/>
          <w:lang w:val="sv-SE"/>
        </w:rPr>
        <w:fldChar w:fldCharType="end"/>
      </w:r>
      <w:r w:rsidR="00C157E4" w:rsidRPr="00C157E4">
        <w:rPr>
          <w:rFonts w:ascii="Times New Roman" w:hAnsi="Times New Roman" w:cs="Times New Roman"/>
        </w:rPr>
        <w:t xml:space="preserve">. </w:t>
      </w:r>
    </w:p>
    <w:p w:rsidR="00495BA1" w:rsidRDefault="00495BA1" w:rsidP="00495BA1">
      <w:pPr>
        <w:spacing w:line="300" w:lineRule="auto"/>
        <w:ind w:left="0" w:firstLine="720"/>
        <w:jc w:val="both"/>
        <w:rPr>
          <w:rFonts w:ascii="Times New Roman" w:hAnsi="Times New Roman" w:cs="Times New Roman"/>
          <w:lang w:val="sv-SE"/>
        </w:rPr>
      </w:pPr>
      <w:r w:rsidRPr="00495BA1">
        <w:rPr>
          <w:rFonts w:ascii="Times New Roman" w:hAnsi="Times New Roman" w:cs="Times New Roman"/>
          <w:lang w:val="sv-SE"/>
        </w:rPr>
        <w:t xml:space="preserve">Karo people traditionally perform various types of belief rites. The first rite is a communal ceremony that the entire kampong (urung) participates in. An example is muncang, a form of ritual dance accompanied by traditional Karo gondang music, singing, and offerings to begu (spirits) and dibata. This ritual is intended to drive away evil spirits or harm that befalls them both communally and individually </w:t>
      </w:r>
      <w:r w:rsidR="00C157E4">
        <w:rPr>
          <w:rFonts w:ascii="Times New Roman" w:hAnsi="Times New Roman" w:cs="Times New Roman"/>
          <w:lang w:val="sv-SE"/>
        </w:rPr>
        <w:fldChar w:fldCharType="begin" w:fldLock="1"/>
      </w:r>
      <w:r w:rsidR="00C157E4">
        <w:rPr>
          <w:rFonts w:ascii="Times New Roman" w:hAnsi="Times New Roman" w:cs="Times New Roman"/>
          <w:lang w:val="sv-SE"/>
        </w:rPr>
        <w:instrText>ADDIN CSL_CITATION {"citationItems":[{"id":"ITEM-1","itemData":{"author":[{"dropping-particle":"","family":"Prinst","given":"Darwan","non-dropping-particle":"","parse-names":false,"suffix":""}],"id":"ITEM-1","issued":{"date-parts":[["2004"]]},"number-of-pages":"34","publisher":"Bina Media Perintis","publisher-place":"Medan","title":"Adat Karo","type":"book"},"uris":["http://www.mendeley.com/documents/?uuid=22d42a60-d734-4341-a5f0-c6b50b626be7"]}],"mendeley":{"formattedCitation":"(Prinst, 2004)","plainTextFormattedCitation":"(Prinst, 2004)","previouslyFormattedCitation":"(Prinst, 2004)"},"properties":{"noteIndex":0},"schema":"https://github.com/citation-style-language/schema/raw/master/csl-citation.json"}</w:instrText>
      </w:r>
      <w:r w:rsidR="00C157E4">
        <w:rPr>
          <w:rFonts w:ascii="Times New Roman" w:hAnsi="Times New Roman" w:cs="Times New Roman"/>
          <w:lang w:val="sv-SE"/>
        </w:rPr>
        <w:fldChar w:fldCharType="separate"/>
      </w:r>
      <w:r w:rsidR="00C157E4" w:rsidRPr="00C157E4">
        <w:rPr>
          <w:rFonts w:ascii="Times New Roman" w:hAnsi="Times New Roman" w:cs="Times New Roman"/>
          <w:noProof/>
          <w:lang w:val="sv-SE"/>
        </w:rPr>
        <w:t>(Prinst, 2004)</w:t>
      </w:r>
      <w:r w:rsidR="00C157E4">
        <w:rPr>
          <w:rFonts w:ascii="Times New Roman" w:hAnsi="Times New Roman" w:cs="Times New Roman"/>
          <w:lang w:val="sv-SE"/>
        </w:rPr>
        <w:fldChar w:fldCharType="end"/>
      </w:r>
      <w:r w:rsidR="00C157E4">
        <w:rPr>
          <w:rFonts w:ascii="Times New Roman" w:hAnsi="Times New Roman" w:cs="Times New Roman"/>
        </w:rPr>
        <w:t>.</w:t>
      </w:r>
      <w:r w:rsidRPr="00495BA1">
        <w:rPr>
          <w:rFonts w:ascii="Times New Roman" w:hAnsi="Times New Roman" w:cs="Times New Roman"/>
          <w:lang w:val="sv-SE"/>
        </w:rPr>
        <w:t xml:space="preserve"> An event similar to muncang is the Mere Buah Uta-Uta ritual, which is addressed to the begu, or spirits of fertility and health. This ritual is performed by the Karo tribe by giving offerings to begu, or the spirit of fertility and health. The Mere Buah Uta-uta ceremony is an expression of gratitude to Dibata and begu (spirits) for the abundant harvest and good health, and it is hoped that the same situation will continue in the future. Another Karo belief ritual is Ndilo Wari Udan, which translates as "calling for rain." It is a ceremonial practice that adheres to the traditional Karo belief that social disorder leading to natural strife can cause drought. Therefore, to restore ecological balance, the performance of the Ndilo Wari Udan ritual becomes very important</w:t>
      </w:r>
      <w:r w:rsidR="00C157E4">
        <w:rPr>
          <w:rFonts w:ascii="Times New Roman" w:hAnsi="Times New Roman" w:cs="Times New Roman"/>
        </w:rPr>
        <w:t xml:space="preserve"> </w:t>
      </w:r>
      <w:r w:rsidR="00C157E4">
        <w:rPr>
          <w:rFonts w:ascii="Times New Roman" w:hAnsi="Times New Roman" w:cs="Times New Roman"/>
        </w:rPr>
        <w:fldChar w:fldCharType="begin" w:fldLock="1"/>
      </w:r>
      <w:r w:rsidR="00C157E4">
        <w:rPr>
          <w:rFonts w:ascii="Times New Roman" w:hAnsi="Times New Roman" w:cs="Times New Roman"/>
        </w:rPr>
        <w:instrText>ADDIN CSL_CITATION {"citationItems":[{"id":"ITEM-1","itemData":{"author":[{"dropping-particle":"","family":"Nalinta Ginting","given":"","non-dropping-particle":"","parse-names":false,"suffix":""}],"id":"ITEM-1","issued":{"date-parts":[["1984"]]},"number-of-pages":"19","publisher":"Kobe","publisher-place":"Delitua","title":"Turi-turun Beru Rengga Kuning:turu-turin Adat Budaya Karo","type":"book"},"uris":["http://www.mendeley.com/documents/?uuid=5ce36442-e114-43a2-967e-1af306ee4614"]}],"mendeley":{"formattedCitation":"(Nalinta Ginting, 1984)","plainTextFormattedCitation":"(Nalinta Ginting, 1984)","previouslyFormattedCitation":"(Nalinta Ginting, 1984)"},"properties":{"noteIndex":0},"schema":"https://github.com/citation-style-language/schema/raw/master/csl-citation.json"}</w:instrText>
      </w:r>
      <w:r w:rsidR="00C157E4">
        <w:rPr>
          <w:rFonts w:ascii="Times New Roman" w:hAnsi="Times New Roman" w:cs="Times New Roman"/>
        </w:rPr>
        <w:fldChar w:fldCharType="separate"/>
      </w:r>
      <w:r w:rsidR="00C157E4" w:rsidRPr="00C157E4">
        <w:rPr>
          <w:rFonts w:ascii="Times New Roman" w:hAnsi="Times New Roman" w:cs="Times New Roman"/>
          <w:noProof/>
        </w:rPr>
        <w:t>(Nalinta Ginting, 1984)</w:t>
      </w:r>
      <w:r w:rsidR="00C157E4">
        <w:rPr>
          <w:rFonts w:ascii="Times New Roman" w:hAnsi="Times New Roman" w:cs="Times New Roman"/>
        </w:rPr>
        <w:fldChar w:fldCharType="end"/>
      </w:r>
      <w:r w:rsidR="00C157E4">
        <w:rPr>
          <w:rFonts w:ascii="Times New Roman" w:hAnsi="Times New Roman" w:cs="Times New Roman"/>
        </w:rPr>
        <w:t>.</w:t>
      </w:r>
    </w:p>
    <w:p w:rsidR="00495BA1" w:rsidRDefault="00495BA1" w:rsidP="00495BA1">
      <w:pPr>
        <w:spacing w:line="300" w:lineRule="auto"/>
        <w:ind w:left="0" w:firstLine="720"/>
        <w:jc w:val="both"/>
        <w:rPr>
          <w:rFonts w:ascii="Times New Roman" w:hAnsi="Times New Roman" w:cs="Times New Roman"/>
          <w:lang w:val="sv-SE"/>
        </w:rPr>
      </w:pPr>
      <w:r w:rsidRPr="00495BA1">
        <w:rPr>
          <w:rFonts w:ascii="Times New Roman" w:hAnsi="Times New Roman" w:cs="Times New Roman"/>
          <w:lang w:val="sv-SE"/>
        </w:rPr>
        <w:t xml:space="preserve">Rituals based on the beliefs of the Karo tribe that are quite famous are calling spirits or spirits of the deceased called Perumah Begu. This ritual is guided by a leader called Guru Si Baso (a female shaman). This ritual aims to create a ritual atmosphere conducive to realizing the imagination influenced by the character and behavior of the spirits of the deceased </w:t>
      </w:r>
      <w:r w:rsidR="00C157E4">
        <w:rPr>
          <w:rFonts w:ascii="Times New Roman" w:hAnsi="Times New Roman" w:cs="Times New Roman"/>
          <w:lang w:val="sv-SE"/>
        </w:rPr>
        <w:fldChar w:fldCharType="begin" w:fldLock="1"/>
      </w:r>
      <w:r w:rsidR="00C157E4">
        <w:rPr>
          <w:rFonts w:ascii="Times New Roman" w:hAnsi="Times New Roman" w:cs="Times New Roman"/>
          <w:lang w:val="sv-SE"/>
        </w:rPr>
        <w:instrText>ADDIN CSL_CITATION {"citationItems":[{"id":"ITEM-1","itemData":{"author":[{"dropping-particle":"","family":"Erika Revida, Rizabuana Ismail, Prihatin Lumbanraja, Februati Trimurni, Sri Alem Br Sembiring","given":"Sukarman Purba","non-dropping-particle":"","parse-names":false,"suffix":""}],"container-title":"Journal of Environmental Management &amp; Tourism","id":"ITEM-1","issue":"8","issued":{"date-parts":[["2022"]]},"title":"The Effectiveness of Attractions in Increasing the Visits of Tourists in Samosir, North Sumatera","type":"article-journal","volume":"13"},"uris":["http://www.mendeley.com/documents/?uuid=acecb1eb-8f44-4b20-8522-5c89c309c0aa"]}],"mendeley":{"formattedCitation":"(Erika Revida, Rizabuana Ismail, Prihatin Lumbanraja, Februati Trimurni, Sri Alem Br Sembiring, 2022)","plainTextFormattedCitation":"(Erika Revida, Rizabuana Ismail, Prihatin Lumbanraja, Februati Trimurni, Sri Alem Br Sembiring, 2022)","previouslyFormattedCitation":"(Erika Revida, Rizabuana Ismail, Prihatin Lumbanraja, Februati Trimurni, Sri Alem Br Sembiring, 2022)"},"properties":{"noteIndex":0},"schema":"https://github.com/citation-style-language/schema/raw/master/csl-citation.json"}</w:instrText>
      </w:r>
      <w:r w:rsidR="00C157E4">
        <w:rPr>
          <w:rFonts w:ascii="Times New Roman" w:hAnsi="Times New Roman" w:cs="Times New Roman"/>
          <w:lang w:val="sv-SE"/>
        </w:rPr>
        <w:fldChar w:fldCharType="separate"/>
      </w:r>
      <w:r w:rsidR="00C157E4" w:rsidRPr="00C157E4">
        <w:rPr>
          <w:rFonts w:ascii="Times New Roman" w:hAnsi="Times New Roman" w:cs="Times New Roman"/>
          <w:noProof/>
          <w:lang w:val="sv-SE"/>
        </w:rPr>
        <w:t>(Erika Revida, Rizabuana Ismail, Prihatin Lumbanraja, Februati Trimurni, Sri Alem Br Sembiring, 2022)</w:t>
      </w:r>
      <w:r w:rsidR="00C157E4">
        <w:rPr>
          <w:rFonts w:ascii="Times New Roman" w:hAnsi="Times New Roman" w:cs="Times New Roman"/>
          <w:lang w:val="sv-SE"/>
        </w:rPr>
        <w:fldChar w:fldCharType="end"/>
      </w:r>
      <w:r w:rsidR="00C157E4">
        <w:rPr>
          <w:rFonts w:ascii="Times New Roman" w:hAnsi="Times New Roman" w:cs="Times New Roman"/>
        </w:rPr>
        <w:t>.</w:t>
      </w:r>
      <w:r w:rsidRPr="00495BA1">
        <w:rPr>
          <w:rFonts w:ascii="Times New Roman" w:hAnsi="Times New Roman" w:cs="Times New Roman"/>
          <w:lang w:val="sv-SE"/>
        </w:rPr>
        <w:t xml:space="preserve"> Another ritual is Raleng Tendi, restoring or bringing back the tendi or soul of someone who is sick from shock; thus, the tendi or soul leaves one's body and wanders to another realm. Therefore, it is very important to perform a ritual to call back the tendi or soul</w:t>
      </w:r>
      <w:r w:rsidR="00C157E4">
        <w:rPr>
          <w:rFonts w:ascii="Times New Roman" w:hAnsi="Times New Roman" w:cs="Times New Roman"/>
        </w:rPr>
        <w:t xml:space="preserve"> </w:t>
      </w:r>
      <w:r w:rsidR="00C157E4">
        <w:rPr>
          <w:rFonts w:ascii="Times New Roman" w:hAnsi="Times New Roman" w:cs="Times New Roman"/>
        </w:rPr>
        <w:fldChar w:fldCharType="begin" w:fldLock="1"/>
      </w:r>
      <w:r w:rsidR="00C157E4">
        <w:rPr>
          <w:rFonts w:ascii="Times New Roman" w:hAnsi="Times New Roman" w:cs="Times New Roman"/>
        </w:rPr>
        <w:instrText>ADDIN CSL_CITATION {"citationItems":[{"id":"ITEM-1","itemData":{"author":[{"dropping-particle":"","family":"Abrar","given":"Adenan","non-dropping-particle":"","parse-names":false,"suffix":""},{"dropping-particle":"","family":"Daud","given":"M","non-dropping-particle":"","parse-names":false,"suffix":""},{"dropping-particle":"","family":"Reny Pravita","given":"Faza","non-dropping-particle":"","parse-names":false,"suffix":""}],"id":"ITEM-1","issue":"1","issued":{"date-parts":[["2021"]]},"title":"Jurnal Studi Sosial dan Agama (JSSA) FfPusat Kajian dan Publikasi Patron Institute Sumatera Utara Makna Keberadaan Tuhan Dalam Paham Pemen","type":"article-journal","volume":"1"},"uris":["http://www.mendeley.com/documents/?uuid=fefd9202-1f1f-4f8b-b7f6-6f83423db98d"]}],"mendeley":{"formattedCitation":"(Abrar et al., 2021)","plainTextFormattedCitation":"(Abrar et al., 2021)","previouslyFormattedCitation":"(Abrar et al., 2021)"},"properties":{"noteIndex":0},"schema":"https://github.com/citation-style-language/schema/raw/master/csl-citation.json"}</w:instrText>
      </w:r>
      <w:r w:rsidR="00C157E4">
        <w:rPr>
          <w:rFonts w:ascii="Times New Roman" w:hAnsi="Times New Roman" w:cs="Times New Roman"/>
        </w:rPr>
        <w:fldChar w:fldCharType="separate"/>
      </w:r>
      <w:r w:rsidR="00C157E4" w:rsidRPr="00C157E4">
        <w:rPr>
          <w:rFonts w:ascii="Times New Roman" w:hAnsi="Times New Roman" w:cs="Times New Roman"/>
          <w:noProof/>
        </w:rPr>
        <w:t>(Abrar et al., 2021)</w:t>
      </w:r>
      <w:r w:rsidR="00C157E4">
        <w:rPr>
          <w:rFonts w:ascii="Times New Roman" w:hAnsi="Times New Roman" w:cs="Times New Roman"/>
        </w:rPr>
        <w:fldChar w:fldCharType="end"/>
      </w:r>
      <w:r w:rsidR="00C157E4">
        <w:rPr>
          <w:rFonts w:ascii="Times New Roman" w:hAnsi="Times New Roman" w:cs="Times New Roman"/>
        </w:rPr>
        <w:t>.</w:t>
      </w:r>
      <w:r w:rsidRPr="00495BA1">
        <w:rPr>
          <w:rFonts w:ascii="Times New Roman" w:hAnsi="Times New Roman" w:cs="Times New Roman"/>
          <w:lang w:val="sv-SE"/>
        </w:rPr>
        <w:t xml:space="preserve"> Rituals to purify or cleanse a person or family member from the anger of the danger of illness that will be suffered are called Erpangir ku lau </w:t>
      </w:r>
      <w:r w:rsidR="00C157E4">
        <w:rPr>
          <w:rFonts w:ascii="Times New Roman" w:hAnsi="Times New Roman" w:cs="Times New Roman"/>
          <w:lang w:val="sv-SE"/>
        </w:rPr>
        <w:fldChar w:fldCharType="begin" w:fldLock="1"/>
      </w:r>
      <w:r w:rsidR="00E05756">
        <w:rPr>
          <w:rFonts w:ascii="Times New Roman" w:hAnsi="Times New Roman" w:cs="Times New Roman"/>
          <w:lang w:val="sv-SE"/>
        </w:rPr>
        <w:instrText>ADDIN CSL_CITATION {"citationItems":[{"id":"ITEM-1","itemData":{"author":[{"dropping-particle":"","family":"Ginting","given":"Nalinta","non-dropping-particle":"","parse-names":false,"suffix":""}],"id":"ITEM-1","issued":{"date-parts":[["1990"]]},"number-of-pages":"50","publisher":"Lembaga Adat Budaya Karo","title":"Buku adat Karo acara ngerana ibas nereh empo","type":"book"},"uris":["http://www.mendeley.com/documents/?uuid=2ff91fe3-1383-46f2-8bd8-d45f1b2ff146"]}],"mendeley":{"formattedCitation":"(N. Ginting, 1990)","plainTextFormattedCitation":"(N. Ginting, 1990)","previouslyFormattedCitation":"(N. Ginting, 1990)"},"properties":{"noteIndex":0},"schema":"https://github.com/citation-style-language/schema/raw/master/csl-citation.json"}</w:instrText>
      </w:r>
      <w:r w:rsidR="00C157E4">
        <w:rPr>
          <w:rFonts w:ascii="Times New Roman" w:hAnsi="Times New Roman" w:cs="Times New Roman"/>
          <w:lang w:val="sv-SE"/>
        </w:rPr>
        <w:fldChar w:fldCharType="separate"/>
      </w:r>
      <w:r w:rsidR="00C157E4" w:rsidRPr="00C157E4">
        <w:rPr>
          <w:rFonts w:ascii="Times New Roman" w:hAnsi="Times New Roman" w:cs="Times New Roman"/>
          <w:noProof/>
          <w:lang w:val="sv-SE"/>
        </w:rPr>
        <w:t>(N. Ginting, 1990)</w:t>
      </w:r>
      <w:r w:rsidR="00C157E4">
        <w:rPr>
          <w:rFonts w:ascii="Times New Roman" w:hAnsi="Times New Roman" w:cs="Times New Roman"/>
          <w:lang w:val="sv-SE"/>
        </w:rPr>
        <w:fldChar w:fldCharType="end"/>
      </w:r>
      <w:r w:rsidR="00C157E4">
        <w:rPr>
          <w:rFonts w:ascii="Times New Roman" w:hAnsi="Times New Roman" w:cs="Times New Roman"/>
        </w:rPr>
        <w:t xml:space="preserve">. </w:t>
      </w:r>
      <w:r w:rsidRPr="00495BA1">
        <w:rPr>
          <w:rFonts w:ascii="Times New Roman" w:hAnsi="Times New Roman" w:cs="Times New Roman"/>
          <w:lang w:val="sv-SE"/>
        </w:rPr>
        <w:t xml:space="preserve">Petelayoken (childbirth) begins a few days after the birth of the baby with a ritual bathing ceremony in the river. The aim is to familiarize the baby with the "spirits" that rule the village where it was born, as well as to perform personal rituals, such as encibalken belo or isap (offerings of betel nuts or cigarettes), at specific locations to ensure the baby's safety or protection. This practice is usually done during travel or when one has a specific personal purpose </w:t>
      </w:r>
      <w:r w:rsidR="00E05756">
        <w:rPr>
          <w:rFonts w:ascii="Times New Roman" w:hAnsi="Times New Roman" w:cs="Times New Roman"/>
          <w:lang w:val="sv-SE"/>
        </w:rPr>
        <w:fldChar w:fldCharType="begin" w:fldLock="1"/>
      </w:r>
      <w:r w:rsidR="00B1206B">
        <w:rPr>
          <w:rFonts w:ascii="Times New Roman" w:hAnsi="Times New Roman" w:cs="Times New Roman"/>
          <w:lang w:val="sv-SE"/>
        </w:rPr>
        <w:instrText>ADDIN CSL_CITATION {"citationItems":[{"id":"ITEM-1","itemData":{"author":[{"dropping-particle":"","family":"Nalinta Ginting","given":"","non-dropping-particle":"","parse-names":false,"suffix":""}],"id":"ITEM-1","issued":{"date-parts":[["1984"]]},"number-of-pages":"19","publisher":"Kobe","publisher-place":"Delitua","title":"Turi-turun Beru Rengga Kuning:turu-turin Adat Budaya Karo","type":"book"},"uris":["http://www.mendeley.com/documents/?uuid=5ce36442-e114-43a2-967e-1af306ee4614"]}],"mendeley":{"formattedCitation":"(Nalinta Ginting, 1984)","plainTextFormattedCitation":"(Nalinta Ginting, 1984)","previouslyFormattedCitation":"(Nalinta Ginting, 1984)"},"properties":{"noteIndex":0},"schema":"https://github.com/citation-style-language/schema/raw/master/csl-citation.json"}</w:instrText>
      </w:r>
      <w:r w:rsidR="00E05756">
        <w:rPr>
          <w:rFonts w:ascii="Times New Roman" w:hAnsi="Times New Roman" w:cs="Times New Roman"/>
          <w:lang w:val="sv-SE"/>
        </w:rPr>
        <w:fldChar w:fldCharType="separate"/>
      </w:r>
      <w:r w:rsidR="00E05756" w:rsidRPr="00E05756">
        <w:rPr>
          <w:rFonts w:ascii="Times New Roman" w:hAnsi="Times New Roman" w:cs="Times New Roman"/>
          <w:noProof/>
          <w:lang w:val="sv-SE"/>
        </w:rPr>
        <w:t>(Nalinta Ginting, 1984)</w:t>
      </w:r>
      <w:r w:rsidR="00E05756">
        <w:rPr>
          <w:rFonts w:ascii="Times New Roman" w:hAnsi="Times New Roman" w:cs="Times New Roman"/>
          <w:lang w:val="sv-SE"/>
        </w:rPr>
        <w:fldChar w:fldCharType="end"/>
      </w:r>
      <w:r w:rsidR="00E05756">
        <w:rPr>
          <w:rFonts w:ascii="Times New Roman" w:hAnsi="Times New Roman" w:cs="Times New Roman"/>
        </w:rPr>
        <w:t xml:space="preserve">. </w:t>
      </w:r>
    </w:p>
    <w:p w:rsidR="00AC4400" w:rsidRDefault="00495BA1" w:rsidP="00AC4400">
      <w:pPr>
        <w:spacing w:line="300" w:lineRule="auto"/>
        <w:ind w:left="0" w:firstLine="720"/>
        <w:jc w:val="both"/>
        <w:rPr>
          <w:rFonts w:ascii="Times New Roman" w:hAnsi="Times New Roman" w:cs="Times New Roman"/>
          <w:lang w:val="sv-SE"/>
        </w:rPr>
      </w:pPr>
      <w:r w:rsidRPr="00495BA1">
        <w:rPr>
          <w:rFonts w:ascii="Times New Roman" w:hAnsi="Times New Roman" w:cs="Times New Roman"/>
          <w:lang w:val="sv-SE"/>
        </w:rPr>
        <w:t xml:space="preserve">The Karo people recognize Dibata as the creator of the universe and everything in it. They also put great faith in begu (spirits), which exert a much greater influence on real life </w:t>
      </w:r>
      <w:r w:rsidR="00B1206B">
        <w:rPr>
          <w:rFonts w:ascii="Times New Roman" w:hAnsi="Times New Roman" w:cs="Times New Roman"/>
          <w:lang w:val="sv-SE"/>
        </w:rPr>
        <w:fldChar w:fldCharType="begin" w:fldLock="1"/>
      </w:r>
      <w:r w:rsidR="000D0C88">
        <w:rPr>
          <w:rFonts w:ascii="Times New Roman" w:hAnsi="Times New Roman" w:cs="Times New Roman"/>
          <w:lang w:val="sv-SE"/>
        </w:rPr>
        <w:instrText>ADDIN CSL_CITATION {"citationItems":[{"id":"ITEM-1","itemData":{"author":[{"dropping-particle":"","family":"Erika Revida, Rizabuana Ismail, Prihatin Lumbanraja, Februati Trimurni, Sri Alem Br Sembiring","given":"Sukarman Purba","non-dropping-particle":"","parse-names":false,"suffix":""}],"container-title":"Journal of Environmental Management &amp; Tourism","id":"ITEM-1","issue":"8","issued":{"date-parts":[["2022"]]},"title":"The Effectiveness of Attractions in Increasing the Visits of Tourists in Samosir, North Sumatera","type":"article-journal","volume":"13"},"uris":["http://www.mendeley.com/documents/?uuid=acecb1eb-8f44-4b20-8522-5c89c309c0aa"]}],"mendeley":{"formattedCitation":"(Erika Revida, Rizabuana Ismail, Prihatin Lumbanraja, Februati Trimurni, Sri Alem Br Sembiring, 2022)","plainTextFormattedCitation":"(Erika Revida, Rizabuana Ismail, Prihatin Lumbanraja, Februati Trimurni, Sri Alem Br Sembiring, 2022)","previouslyFormattedCitation":"(Erika Revida, Rizabuana Ismail, Prihatin Lumbanraja, Februati Trimurni, Sri Alem Br Sembiring, 2022)"},"properties":{"noteIndex":0},"schema":"https://github.com/citation-style-language/schema/raw/master/csl-citation.json"}</w:instrText>
      </w:r>
      <w:r w:rsidR="00B1206B">
        <w:rPr>
          <w:rFonts w:ascii="Times New Roman" w:hAnsi="Times New Roman" w:cs="Times New Roman"/>
          <w:lang w:val="sv-SE"/>
        </w:rPr>
        <w:fldChar w:fldCharType="separate"/>
      </w:r>
      <w:r w:rsidR="00B1206B" w:rsidRPr="00B1206B">
        <w:rPr>
          <w:rFonts w:ascii="Times New Roman" w:hAnsi="Times New Roman" w:cs="Times New Roman"/>
          <w:noProof/>
          <w:lang w:val="sv-SE"/>
        </w:rPr>
        <w:t>(Erika Revida, Rizabuana Ismail, Prihatin Lumbanraja, Februati Trimurni, Sri Alem Br Sembiring, 2022)</w:t>
      </w:r>
      <w:r w:rsidR="00B1206B">
        <w:rPr>
          <w:rFonts w:ascii="Times New Roman" w:hAnsi="Times New Roman" w:cs="Times New Roman"/>
          <w:lang w:val="sv-SE"/>
        </w:rPr>
        <w:fldChar w:fldCharType="end"/>
      </w:r>
      <w:r w:rsidR="00B1206B">
        <w:rPr>
          <w:rFonts w:ascii="Times New Roman" w:hAnsi="Times New Roman" w:cs="Times New Roman"/>
        </w:rPr>
        <w:t>.</w:t>
      </w:r>
      <w:r w:rsidRPr="00495BA1">
        <w:rPr>
          <w:rFonts w:ascii="Times New Roman" w:hAnsi="Times New Roman" w:cs="Times New Roman"/>
          <w:lang w:val="sv-SE"/>
        </w:rPr>
        <w:t xml:space="preserve"> Begu are more decisive in daily life because they are closer to human life. Although very close to human life, begu is not accessible to the five senses. This is because the begu's world and existence are different from the world and existence of humans. Traditional Karo people honor the begu, or spirits, of their ancestors and relatives. They do this because these begus, or spirits, although their world, existence, and essence are different from humans, still have a direct relationship with human life. The begu-begu, or spirits, can bring calamity and disaster if their wishes are not fulfilled; they can also provide safety, prosperity, or fortune if they are respected and offerings are made </w:t>
      </w:r>
      <w:r w:rsidR="000D0C88">
        <w:rPr>
          <w:rFonts w:ascii="Times New Roman" w:hAnsi="Times New Roman" w:cs="Times New Roman"/>
          <w:lang w:val="sv-SE"/>
        </w:rPr>
        <w:fldChar w:fldCharType="begin" w:fldLock="1"/>
      </w:r>
      <w:r w:rsidR="000D0C88">
        <w:rPr>
          <w:rFonts w:ascii="Times New Roman" w:hAnsi="Times New Roman" w:cs="Times New Roman"/>
          <w:lang w:val="sv-SE"/>
        </w:rPr>
        <w:instrText>ADDIN CSL_CITATION {"citationItems":[{"id":"ITEM-1","itemData":{"author":[{"dropping-particle":"","family":"Abrar","given":"Adenan","non-dropping-particle":"","parse-names":false,"suffix":""},{"dropping-particle":"","family":"Daud","given":"M","non-dropping-particle":"","parse-names":false,"suffix":""},{"dropping-particle":"","family":"Reny Pravita","given":"Faza","non-dropping-particle":"","parse-names":false,"suffix":""}],"id":"ITEM-1","issue":"1","issued":{"date-parts":[["2021"]]},"title":"Jurnal Studi Sosial dan Agama (JSSA) FfPusat Kajian dan Publikasi Patron Institute Sumatera Utara Makna Keberadaan Tuhan Dalam Paham Pemen","type":"article-journal","volume":"1"},"uris":["http://www.mendeley.com/documents/?uuid=fefd9202-1f1f-4f8b-b7f6-6f83423db98d"]}],"mendeley":{"formattedCitation":"(Abrar et al., 2021)","plainTextFormattedCitation":"(Abrar et al., 2021)","previouslyFormattedCitation":"(Abrar et al., 2021)"},"properties":{"noteIndex":0},"schema":"https://github.com/citation-style-language/schema/raw/master/csl-citation.json"}</w:instrText>
      </w:r>
      <w:r w:rsidR="000D0C88">
        <w:rPr>
          <w:rFonts w:ascii="Times New Roman" w:hAnsi="Times New Roman" w:cs="Times New Roman"/>
          <w:lang w:val="sv-SE"/>
        </w:rPr>
        <w:fldChar w:fldCharType="separate"/>
      </w:r>
      <w:r w:rsidR="000D0C88" w:rsidRPr="000D0C88">
        <w:rPr>
          <w:rFonts w:ascii="Times New Roman" w:hAnsi="Times New Roman" w:cs="Times New Roman"/>
          <w:noProof/>
          <w:lang w:val="sv-SE"/>
        </w:rPr>
        <w:t>(Abrar et al., 2021)</w:t>
      </w:r>
      <w:r w:rsidR="000D0C88">
        <w:rPr>
          <w:rFonts w:ascii="Times New Roman" w:hAnsi="Times New Roman" w:cs="Times New Roman"/>
          <w:lang w:val="sv-SE"/>
        </w:rPr>
        <w:fldChar w:fldCharType="end"/>
      </w:r>
      <w:r w:rsidR="000D0C88">
        <w:rPr>
          <w:rFonts w:ascii="Times New Roman" w:hAnsi="Times New Roman" w:cs="Times New Roman"/>
        </w:rPr>
        <w:t>.</w:t>
      </w:r>
    </w:p>
    <w:p w:rsidR="00AC4400" w:rsidRDefault="00AC4400" w:rsidP="00AC4400">
      <w:pPr>
        <w:spacing w:line="300" w:lineRule="auto"/>
        <w:ind w:left="0" w:firstLine="720"/>
        <w:jc w:val="both"/>
        <w:rPr>
          <w:rFonts w:ascii="Times New Roman" w:hAnsi="Times New Roman" w:cs="Times New Roman"/>
          <w:lang w:val="en-US"/>
        </w:rPr>
      </w:pPr>
      <w:r w:rsidRPr="00AC4400">
        <w:rPr>
          <w:rFonts w:ascii="Times New Roman" w:hAnsi="Times New Roman" w:cs="Times New Roman"/>
          <w:lang w:val="en-US"/>
        </w:rPr>
        <w:t xml:space="preserve">Karo Catholics believe that the Almighty is referred to as Dibata or, in traditional beliefs, as a god. The term dibata is an honorific title given to the Almighty God. This is because in the Karo people's belief or understanding of pamena, Dibata kaci-kaci has no world power, so they believe in Dibata si Telu sada (God the Three in One) </w:t>
      </w:r>
      <w:r w:rsidR="000D0C88">
        <w:rPr>
          <w:rFonts w:ascii="Times New Roman" w:hAnsi="Times New Roman" w:cs="Times New Roman"/>
          <w:lang w:val="en-US"/>
        </w:rPr>
        <w:fldChar w:fldCharType="begin" w:fldLock="1"/>
      </w:r>
      <w:r w:rsidR="000D0C88">
        <w:rPr>
          <w:rFonts w:ascii="Times New Roman" w:hAnsi="Times New Roman" w:cs="Times New Roman"/>
          <w:lang w:val="en-US"/>
        </w:rPr>
        <w:instrText>ADDIN CSL_CITATION {"citationItems":[{"id":"ITEM-1","itemData":{"author":[{"dropping-particle":"","family":"Elieser Perpulungen Gintings","given":"","non-dropping-particle":"","parse-names":false,"suffix":""}],"id":"ITEM-1","issued":{"date-parts":[["2021"]]},"number-of-pages":"272","publisher":"PBMR ANDI","publisher-place":"Jakarta","title":"Homiletika: Pengkhotbah Dan Khotbahnya","type":"book"},"uris":["http://www.mendeley.com/documents/?uuid=e6b48a2b-1b6b-45de-8905-03609a4e6ccd"]}],"mendeley":{"formattedCitation":"(Elieser Perpulungen Gintings, 2021)","plainTextFormattedCitation":"(Elieser Perpulungen Gintings, 2021)","previouslyFormattedCitation":"(Elieser Perpulungen Gintings, 2021)"},"properties":{"noteIndex":0},"schema":"https://github.com/citation-style-language/schema/raw/master/csl-citation.json"}</w:instrText>
      </w:r>
      <w:r w:rsidR="000D0C88">
        <w:rPr>
          <w:rFonts w:ascii="Times New Roman" w:hAnsi="Times New Roman" w:cs="Times New Roman"/>
          <w:lang w:val="en-US"/>
        </w:rPr>
        <w:fldChar w:fldCharType="separate"/>
      </w:r>
      <w:r w:rsidR="000D0C88" w:rsidRPr="000D0C88">
        <w:rPr>
          <w:rFonts w:ascii="Times New Roman" w:hAnsi="Times New Roman" w:cs="Times New Roman"/>
          <w:noProof/>
          <w:lang w:val="en-US"/>
        </w:rPr>
        <w:t>(Elieser Perpulungen Gintings, 2021)</w:t>
      </w:r>
      <w:r w:rsidR="000D0C88">
        <w:rPr>
          <w:rFonts w:ascii="Times New Roman" w:hAnsi="Times New Roman" w:cs="Times New Roman"/>
          <w:lang w:val="en-US"/>
        </w:rPr>
        <w:fldChar w:fldCharType="end"/>
      </w:r>
      <w:r w:rsidR="000D0C88">
        <w:rPr>
          <w:rFonts w:ascii="Times New Roman" w:hAnsi="Times New Roman" w:cs="Times New Roman"/>
        </w:rPr>
        <w:t>.</w:t>
      </w:r>
      <w:r w:rsidRPr="00AC4400">
        <w:rPr>
          <w:rFonts w:ascii="Times New Roman" w:hAnsi="Times New Roman" w:cs="Times New Roman"/>
          <w:lang w:val="en-US"/>
        </w:rPr>
        <w:t xml:space="preserve"> The Karo people do </w:t>
      </w:r>
      <w:r w:rsidRPr="00AC4400">
        <w:rPr>
          <w:rFonts w:ascii="Times New Roman" w:hAnsi="Times New Roman" w:cs="Times New Roman"/>
          <w:lang w:val="en-US"/>
        </w:rPr>
        <w:lastRenderedPageBreak/>
        <w:t xml:space="preserve">not emphasize the divisibility of God but rather the omnipotence and omnipresence of Dibata Kaci-Kaci in every place in the concept of the universe. Dibata Kaci-Kaci presents Himself to rule over all the existences of the universe in the upper, middle, and lower worlds </w:t>
      </w:r>
      <w:r w:rsidR="000D0C88">
        <w:rPr>
          <w:rFonts w:ascii="Times New Roman" w:hAnsi="Times New Roman" w:cs="Times New Roman"/>
          <w:lang w:val="en-US"/>
        </w:rPr>
        <w:fldChar w:fldCharType="begin" w:fldLock="1"/>
      </w:r>
      <w:r w:rsidR="000D0C88">
        <w:rPr>
          <w:rFonts w:ascii="Times New Roman" w:hAnsi="Times New Roman" w:cs="Times New Roman"/>
          <w:lang w:val="en-US"/>
        </w:rPr>
        <w:instrText>ADDIN CSL_CITATION {"citationItems":[{"id":"ITEM-1","itemData":{"author":[{"dropping-particle":"","family":"Tamboen","given":"P","non-dropping-particle":"","parse-names":false,"suffix":""}],"id":"ITEM-1","issued":{"date-parts":[["1955"]]},"number-of-pages":"27","publisher":"Balai Pustaka","publisher-place":"Djakarta","title":"Adat Istiadat Karo","type":"book"},"uris":["http://www.mendeley.com/documents/?uuid=93f31271-cd37-4f25-b492-993dfbbd79e7"]}],"mendeley":{"formattedCitation":"(Tamboen, 1955)","plainTextFormattedCitation":"(Tamboen, 1955)","previouslyFormattedCitation":"(Tamboen, 1955)"},"properties":{"noteIndex":0},"schema":"https://github.com/citation-style-language/schema/raw/master/csl-citation.json"}</w:instrText>
      </w:r>
      <w:r w:rsidR="000D0C88">
        <w:rPr>
          <w:rFonts w:ascii="Times New Roman" w:hAnsi="Times New Roman" w:cs="Times New Roman"/>
          <w:lang w:val="en-US"/>
        </w:rPr>
        <w:fldChar w:fldCharType="separate"/>
      </w:r>
      <w:r w:rsidR="000D0C88" w:rsidRPr="000D0C88">
        <w:rPr>
          <w:rFonts w:ascii="Times New Roman" w:hAnsi="Times New Roman" w:cs="Times New Roman"/>
          <w:noProof/>
          <w:lang w:val="en-US"/>
        </w:rPr>
        <w:t>(Tamboen, 1955)</w:t>
      </w:r>
      <w:r w:rsidR="000D0C88">
        <w:rPr>
          <w:rFonts w:ascii="Times New Roman" w:hAnsi="Times New Roman" w:cs="Times New Roman"/>
          <w:lang w:val="en-US"/>
        </w:rPr>
        <w:fldChar w:fldCharType="end"/>
      </w:r>
      <w:r w:rsidR="000D0C88">
        <w:rPr>
          <w:rFonts w:ascii="Times New Roman" w:hAnsi="Times New Roman" w:cs="Times New Roman"/>
        </w:rPr>
        <w:t>.</w:t>
      </w:r>
      <w:r w:rsidRPr="00AC4400">
        <w:rPr>
          <w:rFonts w:ascii="Times New Roman" w:hAnsi="Times New Roman" w:cs="Times New Roman"/>
          <w:lang w:val="en-US"/>
        </w:rPr>
        <w:t xml:space="preserve"> There are three divine principles of Dibata Kaci-kaci. The first is called Dibata Datas (God above); his name is Guru Butara. Dibata Datas, or Guru Butara, rules over the vast upper world, the great ocean of space, and all its senses. Guru Butara is responsible for maintaining the natural order, the source of all blessings and goodness. Second, Dibata Tengah (Central God) rules the middle world, called Tuan Padukah Ni Aji; padukah means mighty, maharaja, and Aji means great. Third, Dibata Teruh (Lower God) is the ruler of the lower world and is called Tuan Banua Koling. Dibata Teruh, or Tuan Benua Koling (Banua means world and Koling means subtle spirits, holder of the book of death), rules the world of subtle beings</w:t>
      </w:r>
      <w:r w:rsidR="000D0C88">
        <w:rPr>
          <w:rFonts w:ascii="Times New Roman" w:hAnsi="Times New Roman" w:cs="Times New Roman"/>
        </w:rPr>
        <w:t xml:space="preserve"> </w:t>
      </w:r>
      <w:r w:rsidR="000D0C88">
        <w:rPr>
          <w:rFonts w:ascii="Times New Roman" w:hAnsi="Times New Roman" w:cs="Times New Roman"/>
        </w:rPr>
        <w:fldChar w:fldCharType="begin" w:fldLock="1"/>
      </w:r>
      <w:r w:rsidR="000D0C88">
        <w:rPr>
          <w:rFonts w:ascii="Times New Roman" w:hAnsi="Times New Roman" w:cs="Times New Roman"/>
        </w:rPr>
        <w:instrText>ADDIN CSL_CITATION {"citationItems":[{"id":"ITEM-1","itemData":{"ISBN":"9789966120779","abstract":"Periodical.","author":[{"dropping-particle":"","family":"Surbakti","given":"Asmyta","non-dropping-particle":"","parse-names":false,"suffix":""},{"dropping-particle":"","family":"Sebayang","given":"Vanesia Amelia","non-dropping-particle":"","parse-names":false,"suffix":""}],"container-title":"Proceedings of the 1st International Seminar on Foreign Language Teaching, Linguistics, and Literature (ISFLATEL-1)","id":"ITEM-1","issue":"c","issued":{"date-parts":[["2018"]]},"page":"519-524","title":"Literature and 4.0 Industrial Revolution: A Challenge for Indonesian Millenials","type":"article-journal","volume":"II"},"uris":["http://www.mendeley.com/documents/?uuid=2a21646b-1221-44b0-b74e-23f92d20da00"]}],"mendeley":{"formattedCitation":"(A. Surbakti &amp; Sebayang, 2018)","plainTextFormattedCitation":"(A. Surbakti &amp; Sebayang, 2018)","previouslyFormattedCitation":"(A. Surbakti &amp; Sebayang, 2018)"},"properties":{"noteIndex":0},"schema":"https://github.com/citation-style-language/schema/raw/master/csl-citation.json"}</w:instrText>
      </w:r>
      <w:r w:rsidR="000D0C88">
        <w:rPr>
          <w:rFonts w:ascii="Times New Roman" w:hAnsi="Times New Roman" w:cs="Times New Roman"/>
        </w:rPr>
        <w:fldChar w:fldCharType="separate"/>
      </w:r>
      <w:r w:rsidR="000D0C88" w:rsidRPr="000D0C88">
        <w:rPr>
          <w:rFonts w:ascii="Times New Roman" w:hAnsi="Times New Roman" w:cs="Times New Roman"/>
          <w:noProof/>
        </w:rPr>
        <w:t>(A. Surbakti &amp; Sebayang, 2018)</w:t>
      </w:r>
      <w:r w:rsidR="000D0C88">
        <w:rPr>
          <w:rFonts w:ascii="Times New Roman" w:hAnsi="Times New Roman" w:cs="Times New Roman"/>
        </w:rPr>
        <w:fldChar w:fldCharType="end"/>
      </w:r>
      <w:r w:rsidR="000D0C88">
        <w:rPr>
          <w:rFonts w:ascii="Times New Roman" w:hAnsi="Times New Roman" w:cs="Times New Roman"/>
        </w:rPr>
        <w:t>.</w:t>
      </w:r>
      <w:r w:rsidRPr="00AC4400">
        <w:rPr>
          <w:rFonts w:ascii="Times New Roman" w:hAnsi="Times New Roman" w:cs="Times New Roman"/>
          <w:lang w:val="en-US"/>
        </w:rPr>
        <w:t xml:space="preserve"> These three gods constitute a complete totality and a unity that is inseparable from one another.</w:t>
      </w:r>
    </w:p>
    <w:p w:rsidR="00AC4400" w:rsidRDefault="00AC4400" w:rsidP="00AC4400">
      <w:pPr>
        <w:spacing w:line="300" w:lineRule="auto"/>
        <w:ind w:left="0" w:firstLine="720"/>
        <w:jc w:val="both"/>
        <w:rPr>
          <w:rFonts w:ascii="Times New Roman" w:hAnsi="Times New Roman" w:cs="Times New Roman"/>
          <w:color w:val="FF0000"/>
          <w:lang w:val="en-US"/>
        </w:rPr>
      </w:pPr>
      <w:r w:rsidRPr="00AC4400">
        <w:rPr>
          <w:rFonts w:ascii="Times New Roman" w:hAnsi="Times New Roman" w:cs="Times New Roman"/>
          <w:lang w:val="en-US"/>
        </w:rPr>
        <w:t xml:space="preserve">The transcendence dimension of Dibata recognizes God as the Divine, the Supreme, and above all things. God's transcendence is expressed in His eternity. The transcendence of creation depends on Him, because He is the Creator, the all-powerful God, the source of all life and energy. God is "the Other," though manifested in and through the world. God is also essentially ambivalent, enchanting, and terrifying, the cause of life and death, useful and harmful, approachable and </w:t>
      </w:r>
      <w:r w:rsidRPr="000D0C88">
        <w:rPr>
          <w:rFonts w:ascii="Times New Roman" w:hAnsi="Times New Roman" w:cs="Times New Roman"/>
          <w:lang w:val="en-US"/>
        </w:rPr>
        <w:t xml:space="preserve">unapproachable (cf. </w:t>
      </w:r>
      <w:r w:rsidR="000D0C88" w:rsidRPr="000D0C88">
        <w:rPr>
          <w:rFonts w:ascii="Times New Roman" w:hAnsi="Times New Roman" w:cs="Times New Roman"/>
          <w:lang w:val="en-US"/>
        </w:rPr>
        <w:fldChar w:fldCharType="begin" w:fldLock="1"/>
      </w:r>
      <w:r w:rsidR="000D0C88">
        <w:rPr>
          <w:rFonts w:ascii="Times New Roman" w:hAnsi="Times New Roman" w:cs="Times New Roman"/>
          <w:lang w:val="en-US"/>
        </w:rPr>
        <w:instrText>ADDIN CSL_CITATION {"citationItems":[{"id":"ITEM-1","itemData":{"author":[{"dropping-particle":"","family":"Susanto","given":"P.S. Hary","non-dropping-particle":"","parse-names":false,"suffix":""}],"id":"ITEM-1","issued":{"date-parts":[["1987"]]},"number-of-pages":"141","publisher":"Kanisius","publisher-place":"Yogyakarta","title":"Mitos :menurut pemikiran Mircea Eliade","type":"book"},"uris":["http://www.mendeley.com/documents/?uuid=6bb317ff-1921-47a5-a606-8f1cd1de5100"]}],"mendeley":{"formattedCitation":"(Susanto, 1987)","plainTextFormattedCitation":"(Susanto, 1987)","previouslyFormattedCitation":"(Susanto, 1987)"},"properties":{"noteIndex":0},"schema":"https://github.com/citation-style-language/schema/raw/master/csl-citation.json"}</w:instrText>
      </w:r>
      <w:r w:rsidR="000D0C88" w:rsidRPr="000D0C88">
        <w:rPr>
          <w:rFonts w:ascii="Times New Roman" w:hAnsi="Times New Roman" w:cs="Times New Roman"/>
          <w:lang w:val="en-US"/>
        </w:rPr>
        <w:fldChar w:fldCharType="separate"/>
      </w:r>
      <w:r w:rsidR="000D0C88" w:rsidRPr="000D0C88">
        <w:rPr>
          <w:rFonts w:ascii="Times New Roman" w:hAnsi="Times New Roman" w:cs="Times New Roman"/>
          <w:noProof/>
          <w:lang w:val="en-US"/>
        </w:rPr>
        <w:t>(Susanto, 1987)</w:t>
      </w:r>
      <w:r w:rsidR="000D0C88" w:rsidRPr="000D0C88">
        <w:rPr>
          <w:rFonts w:ascii="Times New Roman" w:hAnsi="Times New Roman" w:cs="Times New Roman"/>
          <w:lang w:val="en-US"/>
        </w:rPr>
        <w:fldChar w:fldCharType="end"/>
      </w:r>
      <w:r w:rsidR="000D0C88" w:rsidRPr="000D0C88">
        <w:rPr>
          <w:rFonts w:ascii="Times New Roman" w:hAnsi="Times New Roman" w:cs="Times New Roman"/>
        </w:rPr>
        <w:t>.</w:t>
      </w:r>
      <w:r w:rsidRPr="00AC4400">
        <w:rPr>
          <w:rFonts w:ascii="Times New Roman" w:hAnsi="Times New Roman" w:cs="Times New Roman"/>
          <w:lang w:val="en-US"/>
        </w:rPr>
        <w:t xml:space="preserve"> In addition, the relationship between creation and God is a concept of Dibata's omnipotence for His personal character, which has attributes that must be obeyed. Dibata's personal titles show that his existence is not the same as that of an ordinary human being. He is truly omnipotent, unreachable by the ordinary human mind, far away yet present among men. This is because God's transcendence, if not accompanied by immanence, will make him distant from life. The form of God's immanence is reflected in and through the deep experience of faith and through all of creation. Creation is a symbol of God's presence, and symbols are a way to arrive at the knowledge of a transcendent God. God's presence is expressed in the form of symbols and is believed to bring grace and salvation </w:t>
      </w:r>
      <w:r w:rsidR="000D0C88">
        <w:rPr>
          <w:rFonts w:ascii="Times New Roman" w:hAnsi="Times New Roman" w:cs="Times New Roman"/>
          <w:lang w:val="en-US"/>
        </w:rPr>
        <w:fldChar w:fldCharType="begin" w:fldLock="1"/>
      </w:r>
      <w:r w:rsidR="000D0C88">
        <w:rPr>
          <w:rFonts w:ascii="Times New Roman" w:hAnsi="Times New Roman" w:cs="Times New Roman"/>
          <w:lang w:val="en-US"/>
        </w:rPr>
        <w:instrText>ADDIN CSL_CITATION {"citationItems":[{"id":"ITEM-1","itemData":{"author":[{"dropping-particle":"","family":"Susanto","given":"P.S. Hary","non-dropping-particle":"","parse-names":false,"suffix":""}],"id":"ITEM-1","issued":{"date-parts":[["1987"]]},"number-of-pages":"141","publisher":"Kanisius","publisher-place":"Yogyakarta","title":"Mitos :menurut pemikiran Mircea Eliade","type":"book"},"uris":["http://www.mendeley.com/documents/?uuid=6bb317ff-1921-47a5-a606-8f1cd1de5100"]}],"mendeley":{"formattedCitation":"(Susanto, 1987)","plainTextFormattedCitation":"(Susanto, 1987)","previouslyFormattedCitation":"(Susanto, 1987)"},"properties":{"noteIndex":0},"schema":"https://github.com/citation-style-language/schema/raw/master/csl-citation.json"}</w:instrText>
      </w:r>
      <w:r w:rsidR="000D0C88">
        <w:rPr>
          <w:rFonts w:ascii="Times New Roman" w:hAnsi="Times New Roman" w:cs="Times New Roman"/>
          <w:lang w:val="en-US"/>
        </w:rPr>
        <w:fldChar w:fldCharType="separate"/>
      </w:r>
      <w:r w:rsidR="000D0C88" w:rsidRPr="000D0C88">
        <w:rPr>
          <w:rFonts w:ascii="Times New Roman" w:hAnsi="Times New Roman" w:cs="Times New Roman"/>
          <w:noProof/>
          <w:lang w:val="en-US"/>
        </w:rPr>
        <w:t>(Susanto, 1987)</w:t>
      </w:r>
      <w:r w:rsidR="000D0C88">
        <w:rPr>
          <w:rFonts w:ascii="Times New Roman" w:hAnsi="Times New Roman" w:cs="Times New Roman"/>
          <w:lang w:val="en-US"/>
        </w:rPr>
        <w:fldChar w:fldCharType="end"/>
      </w:r>
      <w:r w:rsidR="000D0C88">
        <w:rPr>
          <w:rFonts w:ascii="Times New Roman" w:hAnsi="Times New Roman" w:cs="Times New Roman"/>
        </w:rPr>
        <w:t>.</w:t>
      </w:r>
    </w:p>
    <w:p w:rsidR="00631D09" w:rsidRDefault="00AC4400" w:rsidP="00AC4400">
      <w:pPr>
        <w:spacing w:line="300" w:lineRule="auto"/>
        <w:ind w:left="0" w:firstLine="720"/>
        <w:jc w:val="both"/>
        <w:rPr>
          <w:rFonts w:ascii="Times New Roman" w:hAnsi="Times New Roman" w:cs="Times New Roman"/>
          <w:color w:val="FF0000"/>
        </w:rPr>
      </w:pPr>
      <w:r w:rsidRPr="00AC4400">
        <w:rPr>
          <w:rFonts w:ascii="Times New Roman" w:hAnsi="Times New Roman" w:cs="Times New Roman"/>
          <w:lang w:val="en-US"/>
        </w:rPr>
        <w:t xml:space="preserve">The Karo people's concept of a personal God shows God's immanence, as evidenced by the tradition of encibalken pangan (giving offerings) to the spirits of the ancestors and Dibata. Usually, they offer food to the grave or at home, which is placed on top of a cupboard. This shows that God is present among them as a person. Even the Kalimbubu (the family of the mother's brother or surname of the mother's clan, the giver of the virgin child) is seen as Dibata Ni Idah (the Visible God). This means that Kalimbubu is highly respected in the community because each person is born by the mother of the Kalimbubu. All the blessings, sustenance, and safety that God bestows on humans come through the intercession of Kalimbubu as Dibata Ni Idah (the visible God) </w:t>
      </w:r>
      <w:r w:rsidR="000D0C88">
        <w:rPr>
          <w:rFonts w:ascii="Times New Roman" w:hAnsi="Times New Roman" w:cs="Times New Roman"/>
          <w:lang w:val="en-US"/>
        </w:rPr>
        <w:fldChar w:fldCharType="begin" w:fldLock="1"/>
      </w:r>
      <w:r w:rsidR="000D0C88">
        <w:rPr>
          <w:rFonts w:ascii="Times New Roman" w:hAnsi="Times New Roman" w:cs="Times New Roman"/>
          <w:lang w:val="en-US"/>
        </w:rPr>
        <w:instrText>ADDIN CSL_CITATION {"citationItems":[{"id":"ITEM-1","itemData":{"author":[{"dropping-particle":"","family":"Tamboen","given":"P","non-dropping-particle":"","parse-names":false,"suffix":""}],"id":"ITEM-1","issued":{"date-parts":[["1955"]]},"number-of-pages":"27","publisher":"Balai Pustaka","publisher-place":"Djakarta","title":"Adat Istiadat Karo","type":"book"},"uris":["http://www.mendeley.com/documents/?uuid=93f31271-cd37-4f25-b492-993dfbbd79e7"]}],"mendeley":{"formattedCitation":"(Tamboen, 1955)","plainTextFormattedCitation":"(Tamboen, 1955)","previouslyFormattedCitation":"(Tamboen, 1955)"},"properties":{"noteIndex":0},"schema":"https://github.com/citation-style-language/schema/raw/master/csl-citation.json"}</w:instrText>
      </w:r>
      <w:r w:rsidR="000D0C88">
        <w:rPr>
          <w:rFonts w:ascii="Times New Roman" w:hAnsi="Times New Roman" w:cs="Times New Roman"/>
          <w:lang w:val="en-US"/>
        </w:rPr>
        <w:fldChar w:fldCharType="separate"/>
      </w:r>
      <w:r w:rsidR="000D0C88" w:rsidRPr="000D0C88">
        <w:rPr>
          <w:rFonts w:ascii="Times New Roman" w:hAnsi="Times New Roman" w:cs="Times New Roman"/>
          <w:noProof/>
          <w:lang w:val="en-US"/>
        </w:rPr>
        <w:t>(Tamboen, 1955)</w:t>
      </w:r>
      <w:r w:rsidR="000D0C88">
        <w:rPr>
          <w:rFonts w:ascii="Times New Roman" w:hAnsi="Times New Roman" w:cs="Times New Roman"/>
          <w:lang w:val="en-US"/>
        </w:rPr>
        <w:fldChar w:fldCharType="end"/>
      </w:r>
      <w:r w:rsidR="000D0C88">
        <w:rPr>
          <w:rFonts w:ascii="Times New Roman" w:hAnsi="Times New Roman" w:cs="Times New Roman"/>
        </w:rPr>
        <w:t>.</w:t>
      </w:r>
    </w:p>
    <w:p w:rsidR="000D0C88" w:rsidRPr="000D0C88" w:rsidRDefault="000D0C88" w:rsidP="00AC4400">
      <w:pPr>
        <w:spacing w:line="300" w:lineRule="auto"/>
        <w:ind w:left="0" w:firstLine="720"/>
        <w:jc w:val="both"/>
        <w:rPr>
          <w:rFonts w:ascii="Times New Roman" w:hAnsi="Times New Roman" w:cs="Times New Roman"/>
        </w:rPr>
      </w:pPr>
    </w:p>
    <w:p w:rsidR="00CF2FA3" w:rsidRDefault="00CF2FA3" w:rsidP="00504AC6">
      <w:pPr>
        <w:tabs>
          <w:tab w:val="left" w:pos="720"/>
        </w:tabs>
        <w:spacing w:line="240" w:lineRule="auto"/>
        <w:ind w:left="0" w:right="-9" w:firstLine="0"/>
        <w:jc w:val="both"/>
        <w:rPr>
          <w:rFonts w:ascii="Times New Roman" w:hAnsi="Times New Roman" w:cs="Times New Roman"/>
          <w:b/>
          <w:lang w:val="en-US"/>
        </w:rPr>
      </w:pPr>
    </w:p>
    <w:p w:rsidR="00CF2FA3" w:rsidRDefault="00CF2FA3" w:rsidP="00504AC6">
      <w:pPr>
        <w:tabs>
          <w:tab w:val="left" w:pos="720"/>
        </w:tabs>
        <w:spacing w:line="240" w:lineRule="auto"/>
        <w:ind w:left="0" w:right="-9" w:firstLine="0"/>
        <w:jc w:val="both"/>
        <w:rPr>
          <w:rFonts w:ascii="Times New Roman" w:hAnsi="Times New Roman" w:cs="Times New Roman"/>
          <w:b/>
          <w:lang w:val="en-US"/>
        </w:rPr>
      </w:pPr>
    </w:p>
    <w:p w:rsidR="00CF2FA3" w:rsidRDefault="00CF2FA3" w:rsidP="00504AC6">
      <w:pPr>
        <w:tabs>
          <w:tab w:val="left" w:pos="720"/>
        </w:tabs>
        <w:spacing w:line="240" w:lineRule="auto"/>
        <w:ind w:left="0" w:right="-9" w:firstLine="0"/>
        <w:jc w:val="both"/>
        <w:rPr>
          <w:rFonts w:ascii="Times New Roman" w:hAnsi="Times New Roman" w:cs="Times New Roman"/>
          <w:b/>
          <w:lang w:val="en-US"/>
        </w:rPr>
      </w:pPr>
    </w:p>
    <w:p w:rsidR="00CF2FA3" w:rsidRDefault="00CF2FA3" w:rsidP="00504AC6">
      <w:pPr>
        <w:tabs>
          <w:tab w:val="left" w:pos="720"/>
        </w:tabs>
        <w:spacing w:line="240" w:lineRule="auto"/>
        <w:ind w:left="0" w:right="-9" w:firstLine="0"/>
        <w:jc w:val="both"/>
        <w:rPr>
          <w:rFonts w:ascii="Times New Roman" w:hAnsi="Times New Roman" w:cs="Times New Roman"/>
          <w:b/>
          <w:lang w:val="en-US"/>
        </w:rPr>
      </w:pPr>
    </w:p>
    <w:p w:rsidR="00CF2FA3" w:rsidRDefault="00CF2FA3" w:rsidP="00504AC6">
      <w:pPr>
        <w:tabs>
          <w:tab w:val="left" w:pos="720"/>
        </w:tabs>
        <w:spacing w:line="240" w:lineRule="auto"/>
        <w:ind w:left="0" w:right="-9" w:firstLine="0"/>
        <w:jc w:val="both"/>
        <w:rPr>
          <w:rFonts w:ascii="Times New Roman" w:hAnsi="Times New Roman" w:cs="Times New Roman"/>
          <w:b/>
          <w:lang w:val="en-US"/>
        </w:rPr>
      </w:pPr>
    </w:p>
    <w:p w:rsidR="00CF2FA3" w:rsidRDefault="00CF2FA3" w:rsidP="00504AC6">
      <w:pPr>
        <w:tabs>
          <w:tab w:val="left" w:pos="720"/>
        </w:tabs>
        <w:spacing w:line="240" w:lineRule="auto"/>
        <w:ind w:left="0" w:right="-9" w:firstLine="0"/>
        <w:jc w:val="both"/>
        <w:rPr>
          <w:rFonts w:ascii="Times New Roman" w:hAnsi="Times New Roman" w:cs="Times New Roman"/>
          <w:b/>
          <w:lang w:val="en-US"/>
        </w:rPr>
      </w:pPr>
    </w:p>
    <w:p w:rsidR="00CF2FA3" w:rsidRDefault="00CF2FA3" w:rsidP="00504AC6">
      <w:pPr>
        <w:tabs>
          <w:tab w:val="left" w:pos="720"/>
        </w:tabs>
        <w:spacing w:line="240" w:lineRule="auto"/>
        <w:ind w:left="0" w:right="-9" w:firstLine="0"/>
        <w:jc w:val="both"/>
        <w:rPr>
          <w:rFonts w:ascii="Times New Roman" w:hAnsi="Times New Roman" w:cs="Times New Roman"/>
          <w:b/>
          <w:lang w:val="en-US"/>
        </w:rPr>
      </w:pPr>
    </w:p>
    <w:p w:rsidR="00CF2FA3" w:rsidRDefault="00CF2FA3" w:rsidP="00504AC6">
      <w:pPr>
        <w:tabs>
          <w:tab w:val="left" w:pos="720"/>
        </w:tabs>
        <w:spacing w:line="240" w:lineRule="auto"/>
        <w:ind w:left="0" w:right="-9" w:firstLine="0"/>
        <w:jc w:val="both"/>
        <w:rPr>
          <w:rFonts w:ascii="Times New Roman" w:hAnsi="Times New Roman" w:cs="Times New Roman"/>
          <w:b/>
          <w:lang w:val="en-US"/>
        </w:rPr>
      </w:pPr>
    </w:p>
    <w:p w:rsidR="00CF2FA3" w:rsidRDefault="00CF2FA3" w:rsidP="00504AC6">
      <w:pPr>
        <w:tabs>
          <w:tab w:val="left" w:pos="720"/>
        </w:tabs>
        <w:spacing w:line="240" w:lineRule="auto"/>
        <w:ind w:left="0" w:right="-9" w:firstLine="0"/>
        <w:jc w:val="both"/>
        <w:rPr>
          <w:rFonts w:ascii="Times New Roman" w:hAnsi="Times New Roman" w:cs="Times New Roman"/>
          <w:b/>
          <w:lang w:val="en-US"/>
        </w:rPr>
      </w:pPr>
    </w:p>
    <w:p w:rsidR="00CF2FA3" w:rsidRDefault="00CF2FA3" w:rsidP="00504AC6">
      <w:pPr>
        <w:tabs>
          <w:tab w:val="left" w:pos="720"/>
        </w:tabs>
        <w:spacing w:line="240" w:lineRule="auto"/>
        <w:ind w:left="0" w:right="-9" w:firstLine="0"/>
        <w:jc w:val="both"/>
        <w:rPr>
          <w:rFonts w:ascii="Times New Roman" w:hAnsi="Times New Roman" w:cs="Times New Roman"/>
          <w:b/>
          <w:lang w:val="en-US"/>
        </w:rPr>
      </w:pPr>
    </w:p>
    <w:p w:rsidR="002C0735" w:rsidRDefault="002C0735" w:rsidP="00504AC6">
      <w:pPr>
        <w:tabs>
          <w:tab w:val="left" w:pos="720"/>
        </w:tabs>
        <w:spacing w:line="240" w:lineRule="auto"/>
        <w:ind w:left="0" w:right="-9" w:firstLine="0"/>
        <w:jc w:val="both"/>
        <w:rPr>
          <w:rFonts w:ascii="Times New Roman" w:hAnsi="Times New Roman" w:cs="Times New Roman"/>
          <w:b/>
          <w:lang w:val="en-US"/>
        </w:rPr>
      </w:pPr>
      <w:r w:rsidRPr="002C0735">
        <w:rPr>
          <w:rFonts w:ascii="Times New Roman" w:hAnsi="Times New Roman" w:cs="Times New Roman"/>
          <w:b/>
          <w:lang w:val="en-US"/>
        </w:rPr>
        <w:lastRenderedPageBreak/>
        <w:t>THE CONCEPT OF GOD WILL BE BURNED WITH NUTS FOR THE KARO CATHOLIC TRIBE</w:t>
      </w:r>
    </w:p>
    <w:p w:rsidR="009944A5" w:rsidRDefault="00504AC6" w:rsidP="00504AC6">
      <w:pPr>
        <w:tabs>
          <w:tab w:val="left" w:pos="720"/>
        </w:tabs>
        <w:spacing w:line="240" w:lineRule="auto"/>
        <w:ind w:left="0" w:right="-9" w:firstLine="0"/>
        <w:jc w:val="both"/>
        <w:rPr>
          <w:rFonts w:ascii="Times New Roman" w:hAnsi="Times New Roman" w:cs="Times New Roman"/>
          <w:lang w:val="en-US"/>
        </w:rPr>
      </w:pPr>
      <w:r w:rsidRPr="00504AC6">
        <w:rPr>
          <w:rFonts w:ascii="Times New Roman" w:hAnsi="Times New Roman" w:cs="Times New Roman"/>
          <w:b/>
          <w:lang w:val="en-US"/>
        </w:rPr>
        <w:t>Schematic of God's Concept for Karo Catholics to be Girdled</w:t>
      </w:r>
    </w:p>
    <w:p w:rsidR="009944A5" w:rsidRDefault="00504AC6">
      <w:pPr>
        <w:tabs>
          <w:tab w:val="left" w:pos="720"/>
        </w:tabs>
        <w:spacing w:line="240" w:lineRule="auto"/>
        <w:ind w:left="0" w:right="-9" w:firstLine="0"/>
        <w:jc w:val="both"/>
        <w:rPr>
          <w:rFonts w:ascii="Times New Roman" w:hAnsi="Times New Roman" w:cs="Times New Roman"/>
          <w:lang w:val="en-US"/>
        </w:rPr>
      </w:pPr>
      <w:r w:rsidRPr="00504AC6">
        <w:rPr>
          <w:rFonts w:ascii="Times New Roman" w:hAnsi="Times New Roman" w:cs="Times New Roman"/>
          <w:noProof/>
          <w:lang w:eastAsia="id-ID"/>
        </w:rPr>
        <w:drawing>
          <wp:inline distT="0" distB="0" distL="0" distR="0">
            <wp:extent cx="5760085" cy="403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085" cy="4038600"/>
                    </a:xfrm>
                    <a:prstGeom prst="rect">
                      <a:avLst/>
                    </a:prstGeom>
                  </pic:spPr>
                </pic:pic>
              </a:graphicData>
            </a:graphic>
          </wp:inline>
        </w:drawing>
      </w:r>
    </w:p>
    <w:p w:rsidR="009944A5" w:rsidRDefault="009944A5">
      <w:pPr>
        <w:tabs>
          <w:tab w:val="left" w:pos="720"/>
        </w:tabs>
        <w:spacing w:line="240" w:lineRule="auto"/>
        <w:ind w:left="0" w:right="-9" w:firstLine="0"/>
        <w:jc w:val="both"/>
        <w:rPr>
          <w:rFonts w:ascii="Times New Roman" w:hAnsi="Times New Roman" w:cs="Times New Roman"/>
          <w:lang w:val="en-US"/>
        </w:rPr>
      </w:pPr>
    </w:p>
    <w:p w:rsidR="00504AC6" w:rsidRPr="000D0C88" w:rsidRDefault="000448E8" w:rsidP="00504AC6">
      <w:pPr>
        <w:tabs>
          <w:tab w:val="left" w:pos="720"/>
        </w:tabs>
        <w:spacing w:line="240" w:lineRule="auto"/>
        <w:ind w:left="0" w:right="-9" w:firstLine="0"/>
        <w:jc w:val="both"/>
        <w:rPr>
          <w:rFonts w:ascii="Times New Roman" w:hAnsi="Times New Roman" w:cs="Times New Roman"/>
          <w:lang w:val="en-US"/>
        </w:rPr>
      </w:pPr>
      <w:r>
        <w:rPr>
          <w:rFonts w:ascii="Times New Roman" w:hAnsi="Times New Roman" w:cs="Times New Roman"/>
        </w:rPr>
        <w:tab/>
      </w:r>
      <w:r w:rsidR="00504AC6" w:rsidRPr="00504AC6">
        <w:rPr>
          <w:rFonts w:ascii="Times New Roman" w:hAnsi="Times New Roman" w:cs="Times New Roman"/>
        </w:rPr>
        <w:t xml:space="preserve">The beliefs of the traditional Karo are a confluence of primitive religion with the influence of Hinduism and the Toba parmalim. Before the influx of Islam and Christianity into the Karo region, the ceremony of burning corpses was very common among the traditional Karo people. They believed in the power of tabas (incantations) uttered by the sibaso teacher (female shaman) in the religious ceremony, and even today, there are still Karo people who consider themselves direct descendants of India, such as those surnamed Sembiring: Brahmin, Pelawi, Pandia, Colia, and Teikang </w:t>
      </w:r>
      <w:r w:rsidR="000D0C88">
        <w:rPr>
          <w:rFonts w:ascii="Times New Roman" w:hAnsi="Times New Roman" w:cs="Times New Roman"/>
        </w:rPr>
        <w:fldChar w:fldCharType="begin" w:fldLock="1"/>
      </w:r>
      <w:r w:rsidR="000D0C88">
        <w:rPr>
          <w:rFonts w:ascii="Times New Roman" w:hAnsi="Times New Roman" w:cs="Times New Roman"/>
        </w:rPr>
        <w:instrText>ADDIN CSL_CITATION {"citationItems":[{"id":"ITEM-1","itemData":{"author":[{"dropping-particle":"","family":"Tamboen","given":"P","non-dropping-particle":"","parse-names":false,"suffix":""}],"id":"ITEM-1","issued":{"date-parts":[["1955"]]},"number-of-pages":"27","publisher":"Balai Pustaka","publisher-place":"Djakarta","title":"Adat Istiadat Karo","type":"book"},"uris":["http://www.mendeley.com/documents/?uuid=93f31271-cd37-4f25-b492-993dfbbd79e7"]}],"mendeley":{"formattedCitation":"(Tamboen, 1955)","plainTextFormattedCitation":"(Tamboen, 1955)","previouslyFormattedCitation":"(Tamboen, 1955)"},"properties":{"noteIndex":0},"schema":"https://github.com/citation-style-language/schema/raw/master/csl-citation.json"}</w:instrText>
      </w:r>
      <w:r w:rsidR="000D0C88">
        <w:rPr>
          <w:rFonts w:ascii="Times New Roman" w:hAnsi="Times New Roman" w:cs="Times New Roman"/>
        </w:rPr>
        <w:fldChar w:fldCharType="separate"/>
      </w:r>
      <w:r w:rsidR="000D0C88" w:rsidRPr="000D0C88">
        <w:rPr>
          <w:rFonts w:ascii="Times New Roman" w:hAnsi="Times New Roman" w:cs="Times New Roman"/>
          <w:noProof/>
        </w:rPr>
        <w:t>(Tamboen, 1955)</w:t>
      </w:r>
      <w:r w:rsidR="000D0C88">
        <w:rPr>
          <w:rFonts w:ascii="Times New Roman" w:hAnsi="Times New Roman" w:cs="Times New Roman"/>
        </w:rPr>
        <w:fldChar w:fldCharType="end"/>
      </w:r>
      <w:r w:rsidR="000D0C88">
        <w:rPr>
          <w:rFonts w:ascii="Times New Roman" w:hAnsi="Times New Roman" w:cs="Times New Roman"/>
        </w:rPr>
        <w:t>.</w:t>
      </w:r>
      <w:r w:rsidR="00504AC6" w:rsidRPr="00504AC6">
        <w:rPr>
          <w:rFonts w:ascii="Times New Roman" w:hAnsi="Times New Roman" w:cs="Times New Roman"/>
        </w:rPr>
        <w:t xml:space="preserve"> The Karo people themselves are traditionally still in the habit of Pamena belief rituals, and Hinduism is still very strong among them. The understanding of Dibata sitelu sada is believed to be related to the Hindu belief of trimurti. This understanding is similar to Pamena, who believes that Dibata Teruh (God below), Dibata Datas (God above), and Dibata Tengah (God in the middle, or earth) are a triad, according to the traditional beliefs of the Karo people. Dibata (God), who rules above the earth or space, within the earth, and below the earth, is referred to as Dibata si Telu Sada (Threefold God). Except for the underworld, which symbolises hell, there is no correlation between the three worlds and heaven and hell in this understanding. This is because their conception of the universe does not include heaven and hell. Cooperation between the three worlds contributes to the harmony and order of the </w:t>
      </w:r>
      <w:r w:rsidR="00504AC6" w:rsidRPr="000D0C88">
        <w:rPr>
          <w:rFonts w:ascii="Times New Roman" w:hAnsi="Times New Roman" w:cs="Times New Roman"/>
        </w:rPr>
        <w:t xml:space="preserve">universe (see </w:t>
      </w:r>
      <w:r w:rsidR="000D0C88" w:rsidRPr="000D0C88">
        <w:rPr>
          <w:rFonts w:ascii="Times New Roman" w:hAnsi="Times New Roman" w:cs="Times New Roman"/>
        </w:rPr>
        <w:fldChar w:fldCharType="begin" w:fldLock="1"/>
      </w:r>
      <w:r w:rsidR="000D0C88">
        <w:rPr>
          <w:rFonts w:ascii="Times New Roman" w:hAnsi="Times New Roman" w:cs="Times New Roman"/>
        </w:rPr>
        <w:instrText>ADDIN CSL_CITATION {"citationItems":[{"id":"ITEM-1","itemData":{"author":[{"dropping-particle":"","family":"Tamboen","given":"P","non-dropping-particle":"","parse-names":false,"suffix":""}],"id":"ITEM-1","issued":{"date-parts":[["1955"]]},"number-of-pages":"27","publisher":"Balai Pustaka","publisher-place":"Djakarta","title":"Adat Istiadat Karo","type":"book"},"uris":["http://www.mendeley.com/documents/?uuid=93f31271-cd37-4f25-b492-993dfbbd79e7"]}],"mendeley":{"formattedCitation":"(Tamboen, 1955)","plainTextFormattedCitation":"(Tamboen, 1955)","previouslyFormattedCitation":"(Tamboen, 1955)"},"properties":{"noteIndex":0},"schema":"https://github.com/citation-style-language/schema/raw/master/csl-citation.json"}</w:instrText>
      </w:r>
      <w:r w:rsidR="000D0C88" w:rsidRPr="000D0C88">
        <w:rPr>
          <w:rFonts w:ascii="Times New Roman" w:hAnsi="Times New Roman" w:cs="Times New Roman"/>
        </w:rPr>
        <w:fldChar w:fldCharType="separate"/>
      </w:r>
      <w:r w:rsidR="000D0C88" w:rsidRPr="000D0C88">
        <w:rPr>
          <w:rFonts w:ascii="Times New Roman" w:hAnsi="Times New Roman" w:cs="Times New Roman"/>
          <w:noProof/>
        </w:rPr>
        <w:t>(Tamboen, 1955)</w:t>
      </w:r>
      <w:r w:rsidR="000D0C88" w:rsidRPr="000D0C88">
        <w:rPr>
          <w:rFonts w:ascii="Times New Roman" w:hAnsi="Times New Roman" w:cs="Times New Roman"/>
        </w:rPr>
        <w:fldChar w:fldCharType="end"/>
      </w:r>
      <w:r w:rsidR="000D0C88" w:rsidRPr="000D0C88">
        <w:rPr>
          <w:rFonts w:ascii="Times New Roman" w:hAnsi="Times New Roman" w:cs="Times New Roman"/>
        </w:rPr>
        <w:t>.</w:t>
      </w:r>
    </w:p>
    <w:p w:rsidR="00504AC6" w:rsidRDefault="00504AC6" w:rsidP="00504AC6">
      <w:pPr>
        <w:tabs>
          <w:tab w:val="left" w:pos="720"/>
        </w:tabs>
        <w:spacing w:line="240" w:lineRule="auto"/>
        <w:ind w:left="0" w:right="-9" w:firstLine="0"/>
        <w:jc w:val="both"/>
        <w:rPr>
          <w:rFonts w:ascii="Times New Roman" w:hAnsi="Times New Roman" w:cs="Times New Roman"/>
        </w:rPr>
      </w:pPr>
      <w:r>
        <w:rPr>
          <w:rFonts w:ascii="Times New Roman" w:hAnsi="Times New Roman" w:cs="Times New Roman"/>
          <w:lang w:val="en-US"/>
        </w:rPr>
        <w:tab/>
      </w:r>
      <w:r w:rsidRPr="00504AC6">
        <w:rPr>
          <w:rFonts w:ascii="Times New Roman" w:hAnsi="Times New Roman" w:cs="Times New Roman"/>
        </w:rPr>
        <w:t xml:space="preserve">Dibata Kaci-Kaci refers to the integration of Dibata si Telu Sada (the threefold God). Invisible to the naked eye, this debate is the source of goodness and justice. The Karo proverb "Ketuahen man kalak si bujur, ketulahen man kalak si latlat" means that fortune and blessings are abundant for the righteous and the wicked will be punished. According to </w:t>
      </w:r>
      <w:r>
        <w:rPr>
          <w:rFonts w:ascii="Times New Roman" w:hAnsi="Times New Roman" w:cs="Times New Roman"/>
          <w:lang w:val="en-US"/>
        </w:rPr>
        <w:t>(</w:t>
      </w:r>
      <w:r>
        <w:rPr>
          <w:rFonts w:ascii="Times New Roman" w:hAnsi="Times New Roman" w:cs="Times New Roman"/>
        </w:rPr>
        <w:t>P. Tamboen (1952</w:t>
      </w:r>
      <w:r w:rsidRPr="00504AC6">
        <w:rPr>
          <w:rFonts w:ascii="Times New Roman" w:hAnsi="Times New Roman" w:cs="Times New Roman"/>
        </w:rPr>
        <w:t>), people who obey God's will will receive abundant blessings (tuah), while those who violate the truth or custom and engage in evil will face punishment (tulah</w:t>
      </w:r>
      <w:r w:rsidRPr="000D0C88">
        <w:rPr>
          <w:rFonts w:ascii="Times New Roman" w:hAnsi="Times New Roman" w:cs="Times New Roman"/>
        </w:rPr>
        <w:t xml:space="preserve">) (cf. </w:t>
      </w:r>
      <w:r w:rsidR="000D0C88" w:rsidRPr="000D0C88">
        <w:rPr>
          <w:rFonts w:ascii="Times New Roman" w:hAnsi="Times New Roman" w:cs="Times New Roman"/>
        </w:rPr>
        <w:fldChar w:fldCharType="begin" w:fldLock="1"/>
      </w:r>
      <w:r w:rsidR="000D0C88">
        <w:rPr>
          <w:rFonts w:ascii="Times New Roman" w:hAnsi="Times New Roman" w:cs="Times New Roman"/>
        </w:rPr>
        <w:instrText>ADDIN CSL_CITATION {"citationItems":[{"id":"ITEM-1","itemData":{"author":[{"dropping-particle":"","family":"Tamboen","given":"P","non-dropping-particle":"","parse-names":false,"suffix":""}],"id":"ITEM-1","issued":{"date-parts":[["1955"]]},"number-of-pages":"27","publisher":"Balai Pustaka","publisher-place":"Djakarta","title":"Adat Istiadat Karo","type":"book"},"uris":["http://www.mendeley.com/documents/?uuid=93f31271-cd37-4f25-b492-993dfbbd79e7"]}],"mendeley":{"formattedCitation":"(Tamboen, 1955)","plainTextFormattedCitation":"(Tamboen, 1955)","previouslyFormattedCitation":"(Tamboen, 1955)"},"properties":{"noteIndex":0},"schema":"https://github.com/citation-style-language/schema/raw/master/csl-citation.json"}</w:instrText>
      </w:r>
      <w:r w:rsidR="000D0C88" w:rsidRPr="000D0C88">
        <w:rPr>
          <w:rFonts w:ascii="Times New Roman" w:hAnsi="Times New Roman" w:cs="Times New Roman"/>
        </w:rPr>
        <w:fldChar w:fldCharType="separate"/>
      </w:r>
      <w:r w:rsidR="000D0C88" w:rsidRPr="000D0C88">
        <w:rPr>
          <w:rFonts w:ascii="Times New Roman" w:hAnsi="Times New Roman" w:cs="Times New Roman"/>
          <w:noProof/>
        </w:rPr>
        <w:t>(Tamboen, 1955)</w:t>
      </w:r>
      <w:r w:rsidR="000D0C88" w:rsidRPr="000D0C88">
        <w:rPr>
          <w:rFonts w:ascii="Times New Roman" w:hAnsi="Times New Roman" w:cs="Times New Roman"/>
        </w:rPr>
        <w:fldChar w:fldCharType="end"/>
      </w:r>
      <w:r w:rsidR="000D0C88" w:rsidRPr="000D0C88">
        <w:rPr>
          <w:rFonts w:ascii="Times New Roman" w:hAnsi="Times New Roman" w:cs="Times New Roman"/>
        </w:rPr>
        <w:t>.</w:t>
      </w:r>
      <w:r w:rsidRPr="00504AC6">
        <w:rPr>
          <w:rFonts w:ascii="Times New Roman" w:hAnsi="Times New Roman" w:cs="Times New Roman"/>
        </w:rPr>
        <w:t xml:space="preserve"> God, according to Karo beliefs, is called Dibata Datas or Guru Butara, who rules the earth. He is the ruler of the vast world of space. He regulates the circulation of all celestial bodies and controls them. He oversees human life and death. He gives and determines everything that humans need. In other words, the fate of man is in the hands of Guru Butara</w:t>
      </w:r>
      <w:r w:rsidR="000D0C88">
        <w:rPr>
          <w:rFonts w:ascii="Times New Roman" w:hAnsi="Times New Roman" w:cs="Times New Roman"/>
        </w:rPr>
        <w:t xml:space="preserve"> </w:t>
      </w:r>
      <w:r w:rsidR="000D0C88">
        <w:rPr>
          <w:rFonts w:ascii="Times New Roman" w:hAnsi="Times New Roman" w:cs="Times New Roman"/>
        </w:rPr>
        <w:fldChar w:fldCharType="begin" w:fldLock="1"/>
      </w:r>
      <w:r w:rsidR="000D0C88">
        <w:rPr>
          <w:rFonts w:ascii="Times New Roman" w:hAnsi="Times New Roman" w:cs="Times New Roman"/>
        </w:rPr>
        <w:instrText>ADDIN CSL_CITATION {"citationItems":[{"id":"ITEM-1","itemData":{"author":[{"dropping-particle":"","family":"Sinaga","given":"Anicetus Bongsu","non-dropping-particle":"","parse-names":false,"suffix":""}],"id":"ITEM-1","issued":{"date-parts":[["1981"]]},"number-of-pages":"74","publisher":"Anthropos Institute Augustin","publisher-place":"West Germany","title":"The Toba-Batak High God: Transcendence and immanence","type":"book"},"uris":["http://www.mendeley.com/documents/?uuid=ec0e475c-b674-483b-b84b-37a3a6e2f20c"]}],"mendeley":{"formattedCitation":"(Sinaga, 1981)","plainTextFormattedCitation":"(Sinaga, 1981)","previouslyFormattedCitation":"(Sinaga, 1981)"},"properties":{"noteIndex":0},"schema":"https://github.com/citation-style-language/schema/raw/master/csl-citation.json"}</w:instrText>
      </w:r>
      <w:r w:rsidR="000D0C88">
        <w:rPr>
          <w:rFonts w:ascii="Times New Roman" w:hAnsi="Times New Roman" w:cs="Times New Roman"/>
        </w:rPr>
        <w:fldChar w:fldCharType="separate"/>
      </w:r>
      <w:r w:rsidR="000D0C88" w:rsidRPr="000D0C88">
        <w:rPr>
          <w:rFonts w:ascii="Times New Roman" w:hAnsi="Times New Roman" w:cs="Times New Roman"/>
          <w:noProof/>
        </w:rPr>
        <w:t>(Sinaga, 1981)</w:t>
      </w:r>
      <w:r w:rsidR="000D0C88">
        <w:rPr>
          <w:rFonts w:ascii="Times New Roman" w:hAnsi="Times New Roman" w:cs="Times New Roman"/>
        </w:rPr>
        <w:fldChar w:fldCharType="end"/>
      </w:r>
      <w:r w:rsidR="000D0C88">
        <w:rPr>
          <w:rFonts w:ascii="Times New Roman" w:hAnsi="Times New Roman" w:cs="Times New Roman"/>
        </w:rPr>
        <w:t>.</w:t>
      </w:r>
      <w:r w:rsidRPr="00504AC6">
        <w:rPr>
          <w:rFonts w:ascii="Times New Roman" w:hAnsi="Times New Roman" w:cs="Times New Roman"/>
        </w:rPr>
        <w:t xml:space="preserve"> Therefore, the Karo people are very obedient to adat because they </w:t>
      </w:r>
      <w:r w:rsidRPr="00504AC6">
        <w:rPr>
          <w:rFonts w:ascii="Times New Roman" w:hAnsi="Times New Roman" w:cs="Times New Roman"/>
        </w:rPr>
        <w:lastRenderedPageBreak/>
        <w:t xml:space="preserve">believe that God's will has mystified Himself into culture, and those who carry out adat traditions have worshipped and respected Dibata Kaci-Kaci in all its manifestations </w:t>
      </w:r>
      <w:r w:rsidR="000D0C88">
        <w:rPr>
          <w:rFonts w:ascii="Times New Roman" w:hAnsi="Times New Roman" w:cs="Times New Roman"/>
        </w:rPr>
        <w:fldChar w:fldCharType="begin" w:fldLock="1"/>
      </w:r>
      <w:r w:rsidR="000D0C88">
        <w:rPr>
          <w:rFonts w:ascii="Times New Roman" w:hAnsi="Times New Roman" w:cs="Times New Roman"/>
        </w:rPr>
        <w:instrText>ADDIN CSL_CITATION {"citationItems":[{"id":"ITEM-1","itemData":{"author":[{"dropping-particle":"","family":"Elieser Perpulungen Gintings","given":"","non-dropping-particle":"","parse-names":false,"suffix":""}],"id":"ITEM-1","issued":{"date-parts":[["2021"]]},"number-of-pages":"272","publisher":"PBMR ANDI","publisher-place":"Jakarta","title":"Homiletika: Pengkhotbah Dan Khotbahnya","type":"book"},"uris":["http://www.mendeley.com/documents/?uuid=e6b48a2b-1b6b-45de-8905-03609a4e6ccd"]}],"mendeley":{"formattedCitation":"(Elieser Perpulungen Gintings, 2021)","plainTextFormattedCitation":"(Elieser Perpulungen Gintings, 2021)","previouslyFormattedCitation":"(Elieser Perpulungen Gintings, 2021)"},"properties":{"noteIndex":0},"schema":"https://github.com/citation-style-language/schema/raw/master/csl-citation.json"}</w:instrText>
      </w:r>
      <w:r w:rsidR="000D0C88">
        <w:rPr>
          <w:rFonts w:ascii="Times New Roman" w:hAnsi="Times New Roman" w:cs="Times New Roman"/>
        </w:rPr>
        <w:fldChar w:fldCharType="separate"/>
      </w:r>
      <w:r w:rsidR="000D0C88" w:rsidRPr="000D0C88">
        <w:rPr>
          <w:rFonts w:ascii="Times New Roman" w:hAnsi="Times New Roman" w:cs="Times New Roman"/>
          <w:noProof/>
        </w:rPr>
        <w:t>(Elieser Perpulungen Gintings, 2021)</w:t>
      </w:r>
      <w:r w:rsidR="000D0C88">
        <w:rPr>
          <w:rFonts w:ascii="Times New Roman" w:hAnsi="Times New Roman" w:cs="Times New Roman"/>
        </w:rPr>
        <w:fldChar w:fldCharType="end"/>
      </w:r>
      <w:r w:rsidR="000D0C88">
        <w:rPr>
          <w:rFonts w:ascii="Times New Roman" w:hAnsi="Times New Roman" w:cs="Times New Roman"/>
        </w:rPr>
        <w:t>.</w:t>
      </w:r>
      <w:r w:rsidR="000D0C88" w:rsidRPr="00504AC6">
        <w:rPr>
          <w:rFonts w:ascii="Times New Roman" w:hAnsi="Times New Roman" w:cs="Times New Roman"/>
        </w:rPr>
        <w:t xml:space="preserve"> </w:t>
      </w:r>
      <w:r w:rsidRPr="00504AC6">
        <w:rPr>
          <w:rFonts w:ascii="Times New Roman" w:hAnsi="Times New Roman" w:cs="Times New Roman"/>
        </w:rPr>
        <w:t xml:space="preserve">Dibata, as the ruler of the earth, is called Dibata Tengah (Middle God) or Tuan Paduka Ni Aji. He is God, who rules over all creation on earth. The human soul, sent by Guru Butara, is delivered to humans through the medium of Tuan Paduka Ni Aji. He is the executor and organiser of the tasks that humans must carry out in adat. In adat, the laws and regulations of life are implemented. He is present among humans to bring joy because He delivers and gives what humans need. He gives wealth and health to men. He is the source of honour and holiness </w:t>
      </w:r>
      <w:r w:rsidR="000D0C88">
        <w:rPr>
          <w:rFonts w:ascii="Times New Roman" w:hAnsi="Times New Roman" w:cs="Times New Roman"/>
        </w:rPr>
        <w:fldChar w:fldCharType="begin" w:fldLock="1"/>
      </w:r>
      <w:r w:rsidR="000D0C88">
        <w:rPr>
          <w:rFonts w:ascii="Times New Roman" w:hAnsi="Times New Roman" w:cs="Times New Roman"/>
        </w:rPr>
        <w:instrText>ADDIN CSL_CITATION {"citationItems":[{"id":"ITEM-1","itemData":{"author":[{"dropping-particle":"","family":"Sinaga","given":"Anicetus Bongsu","non-dropping-particle":"","parse-names":false,"suffix":""}],"id":"ITEM-1","issued":{"date-parts":[["1981"]]},"number-of-pages":"74","publisher":"Anthropos Institute Augustin","publisher-place":"West Germany","title":"The Toba-Batak High God: Transcendence and immanence","type":"book"},"uris":["http://www.mendeley.com/documents/?uuid=ec0e475c-b674-483b-b84b-37a3a6e2f20c"]}],"mendeley":{"formattedCitation":"(Sinaga, 1981)","plainTextFormattedCitation":"(Sinaga, 1981)","previouslyFormattedCitation":"(Sinaga, 1981)"},"properties":{"noteIndex":0},"schema":"https://github.com/citation-style-language/schema/raw/master/csl-citation.json"}</w:instrText>
      </w:r>
      <w:r w:rsidR="000D0C88">
        <w:rPr>
          <w:rFonts w:ascii="Times New Roman" w:hAnsi="Times New Roman" w:cs="Times New Roman"/>
        </w:rPr>
        <w:fldChar w:fldCharType="separate"/>
      </w:r>
      <w:r w:rsidR="000D0C88" w:rsidRPr="000D0C88">
        <w:rPr>
          <w:rFonts w:ascii="Times New Roman" w:hAnsi="Times New Roman" w:cs="Times New Roman"/>
          <w:noProof/>
        </w:rPr>
        <w:t>(Sinaga, 1981)</w:t>
      </w:r>
      <w:r w:rsidR="000D0C88">
        <w:rPr>
          <w:rFonts w:ascii="Times New Roman" w:hAnsi="Times New Roman" w:cs="Times New Roman"/>
        </w:rPr>
        <w:fldChar w:fldCharType="end"/>
      </w:r>
      <w:r w:rsidR="000D0C88">
        <w:rPr>
          <w:rFonts w:ascii="Times New Roman" w:hAnsi="Times New Roman" w:cs="Times New Roman"/>
        </w:rPr>
        <w:t>.</w:t>
      </w:r>
      <w:r w:rsidRPr="00504AC6">
        <w:rPr>
          <w:rFonts w:ascii="Times New Roman" w:hAnsi="Times New Roman" w:cs="Times New Roman"/>
        </w:rPr>
        <w:t xml:space="preserve"> Tuan Paduka Ni Aji is the source of strength and the protector of the world. He protects all human endeavours, looks after people, and nurtures them. He is described as a mighty king, on whom are the insignia of kingship. He is wisdom, so that man feels happiness and prosperity under His protection</w:t>
      </w:r>
      <w:r w:rsidR="000D0C88">
        <w:rPr>
          <w:rFonts w:ascii="Times New Roman" w:hAnsi="Times New Roman" w:cs="Times New Roman"/>
        </w:rPr>
        <w:t xml:space="preserve"> </w:t>
      </w:r>
      <w:r w:rsidR="000D0C88" w:rsidRPr="000D0C88">
        <w:rPr>
          <w:rFonts w:ascii="Times New Roman" w:hAnsi="Times New Roman" w:cs="Times New Roman"/>
        </w:rPr>
        <w:fldChar w:fldCharType="begin" w:fldLock="1"/>
      </w:r>
      <w:r w:rsidR="000D0C88" w:rsidRPr="000D0C88">
        <w:rPr>
          <w:rFonts w:ascii="Times New Roman" w:hAnsi="Times New Roman" w:cs="Times New Roman"/>
        </w:rPr>
        <w:instrText>ADDIN CSL_CITATION {"citationItems":[{"id":"ITEM-1","itemData":{"author":[{"dropping-particle":"","family":"Elieser Perpulungen Gintings","given":"","non-dropping-particle":"","parse-names":false,"suffix":""}],"id":"ITEM-1","issued":{"date-parts":[["2021"]]},"number-of-pages":"272","publisher":"PBMR ANDI","publisher-place":"Jakarta","title":"Homiletika: Pengkhotbah Dan Khotbahnya","type":"book"},"uris":["http://www.mendeley.com/documents/?uuid=e6b48a2b-1b6b-45de-8905-03609a4e6ccd"]}],"mendeley":{"formattedCitation":"(Elieser Perpulungen Gintings, 2021)","plainTextFormattedCitation":"(Elieser Perpulungen Gintings, 2021)","previouslyFormattedCitation":"(Elieser Perpulungen Gintings, 2021)"},"properties":{"noteIndex":0},"schema":"https://github.com/citation-style-language/schema/raw/master/csl-citation.json"}</w:instrText>
      </w:r>
      <w:r w:rsidR="000D0C88" w:rsidRPr="000D0C88">
        <w:rPr>
          <w:rFonts w:ascii="Times New Roman" w:hAnsi="Times New Roman" w:cs="Times New Roman"/>
        </w:rPr>
        <w:fldChar w:fldCharType="separate"/>
      </w:r>
      <w:r w:rsidR="000D0C88" w:rsidRPr="000D0C88">
        <w:rPr>
          <w:rFonts w:ascii="Times New Roman" w:hAnsi="Times New Roman" w:cs="Times New Roman"/>
          <w:noProof/>
        </w:rPr>
        <w:t>(Elieser Perpulungen Gintings, 2021)</w:t>
      </w:r>
      <w:r w:rsidR="000D0C88" w:rsidRPr="000D0C88">
        <w:rPr>
          <w:rFonts w:ascii="Times New Roman" w:hAnsi="Times New Roman" w:cs="Times New Roman"/>
        </w:rPr>
        <w:fldChar w:fldCharType="end"/>
      </w:r>
      <w:r w:rsidRPr="000D0C88">
        <w:rPr>
          <w:rFonts w:ascii="Times New Roman" w:hAnsi="Times New Roman" w:cs="Times New Roman"/>
        </w:rPr>
        <w:t xml:space="preserve">; cf. </w:t>
      </w:r>
      <w:r w:rsidR="000D0C88" w:rsidRPr="000D0C88">
        <w:rPr>
          <w:rFonts w:ascii="Times New Roman" w:hAnsi="Times New Roman" w:cs="Times New Roman"/>
        </w:rPr>
        <w:fldChar w:fldCharType="begin" w:fldLock="1"/>
      </w:r>
      <w:r w:rsidR="00734A32">
        <w:rPr>
          <w:rFonts w:ascii="Times New Roman" w:hAnsi="Times New Roman" w:cs="Times New Roman"/>
        </w:rPr>
        <w:instrText>ADDIN CSL_CITATION {"citationItems":[{"id":"ITEM-1","itemData":{"author":[{"dropping-particle":"","family":"Sinaga","given":"Anicetus Bongsu","non-dropping-particle":"","parse-names":false,"suffix":""}],"id":"ITEM-1","issued":{"date-parts":[["1981"]]},"number-of-pages":"74","publisher":"Anthropos Institute Augustin","publisher-place":"West Germany","title":"The Toba-Batak High God: Transcendence and immanence","type":"book"},"uris":["http://www.mendeley.com/documents/?uuid=ec0e475c-b674-483b-b84b-37a3a6e2f20c"]}],"mendeley":{"formattedCitation":"(Sinaga, 1981)","plainTextFormattedCitation":"(Sinaga, 1981)","previouslyFormattedCitation":"(Sinaga, 1981)"},"properties":{"noteIndex":0},"schema":"https://github.com/citation-style-language/schema/raw/master/csl-citation.json"}</w:instrText>
      </w:r>
      <w:r w:rsidR="000D0C88" w:rsidRPr="000D0C88">
        <w:rPr>
          <w:rFonts w:ascii="Times New Roman" w:hAnsi="Times New Roman" w:cs="Times New Roman"/>
        </w:rPr>
        <w:fldChar w:fldCharType="separate"/>
      </w:r>
      <w:r w:rsidR="000D0C88" w:rsidRPr="000D0C88">
        <w:rPr>
          <w:rFonts w:ascii="Times New Roman" w:hAnsi="Times New Roman" w:cs="Times New Roman"/>
          <w:noProof/>
        </w:rPr>
        <w:t>(Sinaga, 1981)</w:t>
      </w:r>
      <w:r w:rsidR="000D0C88" w:rsidRPr="000D0C88">
        <w:rPr>
          <w:rFonts w:ascii="Times New Roman" w:hAnsi="Times New Roman" w:cs="Times New Roman"/>
        </w:rPr>
        <w:fldChar w:fldCharType="end"/>
      </w:r>
      <w:r w:rsidR="000D0C88" w:rsidRPr="000D0C88">
        <w:rPr>
          <w:rFonts w:ascii="Times New Roman" w:hAnsi="Times New Roman" w:cs="Times New Roman"/>
        </w:rPr>
        <w:t>.</w:t>
      </w:r>
    </w:p>
    <w:p w:rsidR="00631D09" w:rsidRDefault="004B6889" w:rsidP="003F1B72">
      <w:pPr>
        <w:tabs>
          <w:tab w:val="left" w:pos="720"/>
        </w:tabs>
        <w:spacing w:line="240" w:lineRule="auto"/>
        <w:ind w:left="0" w:right="-9" w:firstLine="0"/>
        <w:jc w:val="both"/>
        <w:rPr>
          <w:rFonts w:ascii="Times New Roman" w:hAnsi="Times New Roman" w:cs="Times New Roman"/>
          <w:lang w:val="en-US"/>
        </w:rPr>
      </w:pPr>
      <w:r>
        <w:rPr>
          <w:rFonts w:ascii="Times New Roman" w:hAnsi="Times New Roman" w:cs="Times New Roman"/>
          <w:lang w:val="en-US"/>
        </w:rPr>
        <w:tab/>
      </w:r>
      <w:r w:rsidR="003F1B72" w:rsidRPr="003F1B72">
        <w:rPr>
          <w:rFonts w:ascii="Times New Roman" w:hAnsi="Times New Roman" w:cs="Times New Roman"/>
        </w:rPr>
        <w:t xml:space="preserve">The God who rules the lower world is called Dibata Teruh (Lower God) or Tuan Banua Koling. Dibata Teruh has a different personality from the other two gods. If for Dibata Guru Butara and Tuan Paduka Ni Aji people pray only for blessings and protection, then Tuan Banua Koling is worshipped because he is good and evil. This means that while people pray for blessings, health, a good life, and longevity, He is also the cause of calamity for humans. He has the power to judge people if they disobey the commands, rules, and laws of Adat. His main task is to control creation; if something goes wrong, he himself straightens it out, if necessary with the death penalty </w:t>
      </w:r>
      <w:r w:rsidR="003F1B72" w:rsidRPr="00734A32">
        <w:rPr>
          <w:rFonts w:ascii="Times New Roman" w:hAnsi="Times New Roman" w:cs="Times New Roman"/>
        </w:rPr>
        <w:t xml:space="preserve">(cf. Rev. </w:t>
      </w:r>
      <w:r w:rsidR="00734A32" w:rsidRPr="00734A32">
        <w:rPr>
          <w:rFonts w:ascii="Times New Roman" w:hAnsi="Times New Roman" w:cs="Times New Roman"/>
        </w:rPr>
        <w:fldChar w:fldCharType="begin" w:fldLock="1"/>
      </w:r>
      <w:r w:rsidR="00734A32" w:rsidRPr="00734A32">
        <w:rPr>
          <w:rFonts w:ascii="Times New Roman" w:hAnsi="Times New Roman" w:cs="Times New Roman"/>
        </w:rPr>
        <w:instrText>ADDIN CSL_CITATION {"citationItems":[{"id":"ITEM-1","itemData":{"author":[{"dropping-particle":"","family":"Elieser Perpulungen Gintings","given":"","non-dropping-particle":"","parse-names":false,"suffix":""}],"id":"ITEM-1","issued":{"date-parts":[["2021"]]},"number-of-pages":"272","publisher":"PBMR ANDI","publisher-place":"Jakarta","title":"Homiletika: Pengkhotbah Dan Khotbahnya","type":"book"},"uris":["http://www.mendeley.com/documents/?uuid=e6b48a2b-1b6b-45de-8905-03609a4e6ccd"]}],"mendeley":{"formattedCitation":"(Elieser Perpulungen Gintings, 2021)","plainTextFormattedCitation":"(Elieser Perpulungen Gintings, 2021)","previouslyFormattedCitation":"(Elieser Perpulungen Gintings, 2021)"},"properties":{"noteIndex":0},"schema":"https://github.com/citation-style-language/schema/raw/master/csl-citation.json"}</w:instrText>
      </w:r>
      <w:r w:rsidR="00734A32" w:rsidRPr="00734A32">
        <w:rPr>
          <w:rFonts w:ascii="Times New Roman" w:hAnsi="Times New Roman" w:cs="Times New Roman"/>
        </w:rPr>
        <w:fldChar w:fldCharType="separate"/>
      </w:r>
      <w:r w:rsidR="00734A32" w:rsidRPr="00734A32">
        <w:rPr>
          <w:rFonts w:ascii="Times New Roman" w:hAnsi="Times New Roman" w:cs="Times New Roman"/>
          <w:noProof/>
        </w:rPr>
        <w:t>(Elieser Perpulungen Gintings, 2021)</w:t>
      </w:r>
      <w:r w:rsidR="00734A32" w:rsidRPr="00734A32">
        <w:rPr>
          <w:rFonts w:ascii="Times New Roman" w:hAnsi="Times New Roman" w:cs="Times New Roman"/>
        </w:rPr>
        <w:fldChar w:fldCharType="end"/>
      </w:r>
      <w:r w:rsidR="00734A32" w:rsidRPr="00734A32">
        <w:rPr>
          <w:rFonts w:ascii="Times New Roman" w:hAnsi="Times New Roman" w:cs="Times New Roman"/>
        </w:rPr>
        <w:t xml:space="preserve">, </w:t>
      </w:r>
      <w:r w:rsidR="003F1B72" w:rsidRPr="00734A32">
        <w:rPr>
          <w:rFonts w:ascii="Times New Roman" w:hAnsi="Times New Roman" w:cs="Times New Roman"/>
        </w:rPr>
        <w:t xml:space="preserve">cf. </w:t>
      </w:r>
      <w:r w:rsidR="00734A32" w:rsidRPr="00734A32">
        <w:rPr>
          <w:rFonts w:ascii="Times New Roman" w:hAnsi="Times New Roman" w:cs="Times New Roman"/>
        </w:rPr>
        <w:fldChar w:fldCharType="begin" w:fldLock="1"/>
      </w:r>
      <w:r w:rsidR="006415BE">
        <w:rPr>
          <w:rFonts w:ascii="Times New Roman" w:hAnsi="Times New Roman" w:cs="Times New Roman"/>
        </w:rPr>
        <w:instrText>ADDIN CSL_CITATION {"citationItems":[{"id":"ITEM-1","itemData":{"author":[{"dropping-particle":"","family":"Sinaga","given":"Anicetus Bongsu","non-dropping-particle":"","parse-names":false,"suffix":""}],"id":"ITEM-1","issued":{"date-parts":[["1981"]]},"number-of-pages":"74","publisher":"Anthropos Institute Augustin","publisher-place":"West Germany","title":"The Toba-Batak High God: Transcendence and immanence","type":"book"},"uris":["http://www.mendeley.com/documents/?uuid=ec0e475c-b674-483b-b84b-37a3a6e2f20c"]}],"mendeley":{"formattedCitation":"(Sinaga, 1981)","plainTextFormattedCitation":"(Sinaga, 1981)","previouslyFormattedCitation":"(Sinaga, 1981)"},"properties":{"noteIndex":0},"schema":"https://github.com/citation-style-language/schema/raw/master/csl-citation.json"}</w:instrText>
      </w:r>
      <w:r w:rsidR="00734A32" w:rsidRPr="00734A32">
        <w:rPr>
          <w:rFonts w:ascii="Times New Roman" w:hAnsi="Times New Roman" w:cs="Times New Roman"/>
        </w:rPr>
        <w:fldChar w:fldCharType="separate"/>
      </w:r>
      <w:r w:rsidR="00734A32" w:rsidRPr="00734A32">
        <w:rPr>
          <w:rFonts w:ascii="Times New Roman" w:hAnsi="Times New Roman" w:cs="Times New Roman"/>
          <w:noProof/>
        </w:rPr>
        <w:t>(Sinaga, 1981)</w:t>
      </w:r>
      <w:r w:rsidR="00734A32" w:rsidRPr="00734A32">
        <w:rPr>
          <w:rFonts w:ascii="Times New Roman" w:hAnsi="Times New Roman" w:cs="Times New Roman"/>
        </w:rPr>
        <w:fldChar w:fldCharType="end"/>
      </w:r>
      <w:r w:rsidR="00734A32" w:rsidRPr="00734A32">
        <w:rPr>
          <w:rFonts w:ascii="Times New Roman" w:hAnsi="Times New Roman" w:cs="Times New Roman"/>
        </w:rPr>
        <w:t>.</w:t>
      </w:r>
      <w:r w:rsidR="003F1B72" w:rsidRPr="00734A32">
        <w:rPr>
          <w:rFonts w:ascii="Times New Roman" w:hAnsi="Times New Roman" w:cs="Times New Roman"/>
        </w:rPr>
        <w:t xml:space="preserve"> He i</w:t>
      </w:r>
      <w:r w:rsidR="003F1B72" w:rsidRPr="003F1B72">
        <w:rPr>
          <w:rFonts w:ascii="Times New Roman" w:hAnsi="Times New Roman" w:cs="Times New Roman"/>
        </w:rPr>
        <w:t>s a just and wise judge. Those who are punished are only those who violate God's laws enshrined in Adat, but those who obey and carry them out well will be pitied. God is experienced as the source of salvation, happiness, comfort, and protection, and he gives everything good to man.</w:t>
      </w:r>
    </w:p>
    <w:p w:rsidR="003D61B7" w:rsidRDefault="003D61B7">
      <w:pPr>
        <w:pStyle w:val="NoSpacing"/>
        <w:rPr>
          <w:rFonts w:ascii="Times New Roman" w:hAnsi="Times New Roman" w:cs="Times New Roman"/>
          <w:b/>
          <w:bCs/>
        </w:rPr>
      </w:pPr>
    </w:p>
    <w:p w:rsidR="00631D09" w:rsidRDefault="004B6889">
      <w:pPr>
        <w:pStyle w:val="NoSpacing"/>
        <w:rPr>
          <w:rFonts w:ascii="Times New Roman" w:hAnsi="Times New Roman" w:cs="Times New Roman"/>
          <w:b/>
          <w:bCs/>
        </w:rPr>
      </w:pPr>
      <w:r>
        <w:rPr>
          <w:rFonts w:ascii="Times New Roman" w:hAnsi="Times New Roman" w:cs="Times New Roman"/>
          <w:b/>
          <w:bCs/>
        </w:rPr>
        <w:t>Conclusion</w:t>
      </w:r>
    </w:p>
    <w:p w:rsidR="003D61B7" w:rsidRDefault="003D61B7" w:rsidP="003D61B7">
      <w:pPr>
        <w:spacing w:line="300" w:lineRule="auto"/>
        <w:ind w:left="0" w:firstLine="357"/>
        <w:jc w:val="both"/>
        <w:rPr>
          <w:rFonts w:ascii="Times New Roman" w:hAnsi="Times New Roman" w:cs="Times New Roman"/>
          <w:lang w:val="en-US"/>
        </w:rPr>
      </w:pPr>
      <w:r w:rsidRPr="003D61B7">
        <w:rPr>
          <w:rFonts w:ascii="Times New Roman" w:hAnsi="Times New Roman" w:cs="Times New Roman"/>
        </w:rPr>
        <w:t>The concept of Dibata Kaci-kaci among the Karo people seems to be unique to the concept of the Trinity in the Catholic faith. The Trinity has opportunities for the proclamation of the Triune God to Karo Catholics. God is revealed as God is love. Christian tradition has always taught the eternal co-existence of the divine persons and their receptivity, which is the relation between them and each other. Therefore, in proclaiming God according to the Christian faith among the Karo people, evangelists must emphasise that the Father, Son, and Holy Spirit are one, because this faith is the foundation of the Church.</w:t>
      </w:r>
    </w:p>
    <w:p w:rsidR="00631D09" w:rsidRDefault="003D61B7" w:rsidP="003D61B7">
      <w:pPr>
        <w:spacing w:line="300" w:lineRule="auto"/>
        <w:ind w:left="0" w:firstLine="357"/>
        <w:jc w:val="both"/>
        <w:rPr>
          <w:rFonts w:ascii="Times New Roman" w:hAnsi="Times New Roman" w:cs="Times New Roman"/>
        </w:rPr>
      </w:pPr>
      <w:r w:rsidRPr="003D61B7">
        <w:rPr>
          <w:rFonts w:ascii="Times New Roman" w:hAnsi="Times New Roman" w:cs="Times New Roman"/>
        </w:rPr>
        <w:t>Dibata si Telu Sada (the One Three Gods) as 'aspects' of the 'one' Dibata seems to be associated with Dibata's different 'functions' and jurisdictions: the dimensions or spheres that comprise its presence. They seem to indicate'spheres or aspects of reality and life created, controlled, and sustained by (the one and supreme) Dibata'. It can be assumed, then, that the distinction between the 'three gods' is functional and not 'essential'. In other words, there are not three different gods, as that would be polytheistic. The beliefs of the Karo people are indigenous, but not polytheistic. Dibata as God of the upper, middle, and lower worlds reveals that He is present in all realities of life. Both the Old and New Testaments have the same belief: God is the Lord of heaven and earth.</w:t>
      </w:r>
    </w:p>
    <w:p w:rsidR="003D61B7" w:rsidRDefault="003D61B7">
      <w:pPr>
        <w:spacing w:line="300" w:lineRule="auto"/>
        <w:rPr>
          <w:rFonts w:ascii="Times New Roman" w:hAnsi="Times New Roman" w:cs="Times New Roman"/>
          <w:b/>
        </w:rPr>
      </w:pPr>
    </w:p>
    <w:p w:rsidR="00631D09" w:rsidRDefault="004B6889">
      <w:pPr>
        <w:spacing w:line="300" w:lineRule="auto"/>
        <w:rPr>
          <w:rFonts w:ascii="Times New Roman" w:hAnsi="Times New Roman" w:cs="Times New Roman"/>
        </w:rPr>
      </w:pPr>
      <w:r>
        <w:rPr>
          <w:rFonts w:ascii="Times New Roman" w:hAnsi="Times New Roman" w:cs="Times New Roman"/>
          <w:b/>
        </w:rPr>
        <w:t xml:space="preserve">References </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Pr="006415BE">
        <w:rPr>
          <w:rFonts w:ascii="Times New Roman" w:hAnsi="Times New Roman" w:cs="Times New Roman"/>
          <w:noProof/>
          <w:szCs w:val="24"/>
        </w:rPr>
        <w:t xml:space="preserve">Abrar, A., Daud, M., &amp; Reny Pravita, F. (2021). </w:t>
      </w:r>
      <w:r w:rsidRPr="006415BE">
        <w:rPr>
          <w:rFonts w:ascii="Times New Roman" w:hAnsi="Times New Roman" w:cs="Times New Roman"/>
          <w:i/>
          <w:iCs/>
          <w:noProof/>
          <w:szCs w:val="24"/>
        </w:rPr>
        <w:t>Jurnal Studi Sosial dan Agama (JSSA) FfPusat Kajian dan Publikasi Patron Institute Sumatera Utara Makna Keberadaan Tuhan Dalam Paham Pemen</w:t>
      </w:r>
      <w:r w:rsidRPr="006415BE">
        <w:rPr>
          <w:rFonts w:ascii="Times New Roman" w:hAnsi="Times New Roman" w:cs="Times New Roman"/>
          <w:noProof/>
          <w:szCs w:val="24"/>
        </w:rPr>
        <w:t xml:space="preserve">. </w:t>
      </w:r>
      <w:r w:rsidRPr="006415BE">
        <w:rPr>
          <w:rFonts w:ascii="Times New Roman" w:hAnsi="Times New Roman" w:cs="Times New Roman"/>
          <w:i/>
          <w:iCs/>
          <w:noProof/>
          <w:szCs w:val="24"/>
        </w:rPr>
        <w:t>1</w:t>
      </w:r>
      <w:r w:rsidRPr="006415BE">
        <w:rPr>
          <w:rFonts w:ascii="Times New Roman" w:hAnsi="Times New Roman" w:cs="Times New Roman"/>
          <w:noProof/>
          <w:szCs w:val="24"/>
        </w:rPr>
        <w:t>(1). http://jurnalpatronisntitute.org/index.php/jssa</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Aliano, Y. A., &amp; Riyanto, E. A. (2022). Rekonstruksi Strategi Misi Gereja di Era Revolusi Industri 4.0. </w:t>
      </w:r>
      <w:r w:rsidRPr="006415BE">
        <w:rPr>
          <w:rFonts w:ascii="Times New Roman" w:hAnsi="Times New Roman" w:cs="Times New Roman"/>
          <w:i/>
          <w:iCs/>
          <w:noProof/>
          <w:szCs w:val="24"/>
        </w:rPr>
        <w:t>DUNAMIS: Jurnal Teologi Dan Pendidikan Kristiani</w:t>
      </w:r>
      <w:r w:rsidRPr="006415BE">
        <w:rPr>
          <w:rFonts w:ascii="Times New Roman" w:hAnsi="Times New Roman" w:cs="Times New Roman"/>
          <w:noProof/>
          <w:szCs w:val="24"/>
        </w:rPr>
        <w:t xml:space="preserve">, </w:t>
      </w:r>
      <w:r w:rsidRPr="006415BE">
        <w:rPr>
          <w:rFonts w:ascii="Times New Roman" w:hAnsi="Times New Roman" w:cs="Times New Roman"/>
          <w:i/>
          <w:iCs/>
          <w:noProof/>
          <w:szCs w:val="24"/>
        </w:rPr>
        <w:t>7</w:t>
      </w:r>
      <w:r w:rsidRPr="006415BE">
        <w:rPr>
          <w:rFonts w:ascii="Times New Roman" w:hAnsi="Times New Roman" w:cs="Times New Roman"/>
          <w:noProof/>
          <w:szCs w:val="24"/>
        </w:rPr>
        <w:t>(1), 239–253. https://doi.org/10.30648/dun.v7i1.681</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Ariani, Imam Santosa, Achmad Haldani Destiarmand, A. S. (2022). Representasi Budaya Karo pada Awal Abad ke-20 dalam Lukisan P . A . J . Moojen ( Representation of Karo Culture in the Early 20 th Century in P . A . J Moojen ’ s Paintings ). </w:t>
      </w:r>
      <w:r w:rsidRPr="006415BE">
        <w:rPr>
          <w:rFonts w:ascii="Times New Roman" w:hAnsi="Times New Roman" w:cs="Times New Roman"/>
          <w:i/>
          <w:iCs/>
          <w:noProof/>
          <w:szCs w:val="24"/>
        </w:rPr>
        <w:t>Mozaik Humaniora</w:t>
      </w:r>
      <w:r w:rsidRPr="006415BE">
        <w:rPr>
          <w:rFonts w:ascii="Times New Roman" w:hAnsi="Times New Roman" w:cs="Times New Roman"/>
          <w:noProof/>
          <w:szCs w:val="24"/>
        </w:rPr>
        <w:t xml:space="preserve">, </w:t>
      </w:r>
      <w:r w:rsidRPr="006415BE">
        <w:rPr>
          <w:rFonts w:ascii="Times New Roman" w:hAnsi="Times New Roman" w:cs="Times New Roman"/>
          <w:i/>
          <w:iCs/>
          <w:noProof/>
          <w:szCs w:val="24"/>
        </w:rPr>
        <w:t>22</w:t>
      </w:r>
      <w:r w:rsidRPr="006415BE">
        <w:rPr>
          <w:rFonts w:ascii="Times New Roman" w:hAnsi="Times New Roman" w:cs="Times New Roman"/>
          <w:noProof/>
          <w:szCs w:val="24"/>
        </w:rPr>
        <w:t xml:space="preserve">(2), 171–185. </w:t>
      </w:r>
      <w:r w:rsidRPr="006415BE">
        <w:rPr>
          <w:rFonts w:ascii="Times New Roman" w:hAnsi="Times New Roman" w:cs="Times New Roman"/>
          <w:noProof/>
          <w:szCs w:val="24"/>
        </w:rPr>
        <w:lastRenderedPageBreak/>
        <w:t>https://doi.org/10.20473/mozaik.v22i2.33974</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Armada Riyanto, D. (2020). </w:t>
      </w:r>
      <w:r w:rsidRPr="006415BE">
        <w:rPr>
          <w:rFonts w:ascii="Times New Roman" w:hAnsi="Times New Roman" w:cs="Times New Roman"/>
          <w:i/>
          <w:iCs/>
          <w:noProof/>
          <w:szCs w:val="24"/>
        </w:rPr>
        <w:t>Berteologi Baru untuk Indonesia</w:t>
      </w:r>
      <w:r w:rsidRPr="006415BE">
        <w:rPr>
          <w:rFonts w:ascii="Times New Roman" w:hAnsi="Times New Roman" w:cs="Times New Roman"/>
          <w:noProof/>
          <w:szCs w:val="24"/>
        </w:rPr>
        <w:t>. Kanisius.</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Bangun, R. (1989). </w:t>
      </w:r>
      <w:r w:rsidRPr="006415BE">
        <w:rPr>
          <w:rFonts w:ascii="Times New Roman" w:hAnsi="Times New Roman" w:cs="Times New Roman"/>
          <w:i/>
          <w:iCs/>
          <w:noProof/>
          <w:szCs w:val="24"/>
        </w:rPr>
        <w:t>Mengenal Orang Karo</w:t>
      </w:r>
      <w:r w:rsidRPr="006415BE">
        <w:rPr>
          <w:rFonts w:ascii="Times New Roman" w:hAnsi="Times New Roman" w:cs="Times New Roman"/>
          <w:noProof/>
          <w:szCs w:val="24"/>
        </w:rPr>
        <w:t>. Balai Pustaka.</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Bangun, T. (1990). </w:t>
      </w:r>
      <w:r w:rsidRPr="006415BE">
        <w:rPr>
          <w:rFonts w:ascii="Times New Roman" w:hAnsi="Times New Roman" w:cs="Times New Roman"/>
          <w:i/>
          <w:iCs/>
          <w:noProof/>
          <w:szCs w:val="24"/>
        </w:rPr>
        <w:t>Penelitian dan Pencatatan Adat Istiadat Karo</w:t>
      </w:r>
      <w:r w:rsidRPr="006415BE">
        <w:rPr>
          <w:rFonts w:ascii="Times New Roman" w:hAnsi="Times New Roman" w:cs="Times New Roman"/>
          <w:noProof/>
          <w:szCs w:val="24"/>
        </w:rPr>
        <w:t>. PT Kesaint Blanc Indah Corp.</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Bedoya Bonilla, D. F., &amp; Arboleda Mora, C. (2023). Talking about God from the Meaning of Life: Contributions from the Thought of Juan Antonio Estrada. </w:t>
      </w:r>
      <w:r w:rsidRPr="006415BE">
        <w:rPr>
          <w:rFonts w:ascii="Times New Roman" w:hAnsi="Times New Roman" w:cs="Times New Roman"/>
          <w:i/>
          <w:iCs/>
          <w:noProof/>
          <w:szCs w:val="24"/>
        </w:rPr>
        <w:t>Open Theology</w:t>
      </w:r>
      <w:r w:rsidRPr="006415BE">
        <w:rPr>
          <w:rFonts w:ascii="Times New Roman" w:hAnsi="Times New Roman" w:cs="Times New Roman"/>
          <w:noProof/>
          <w:szCs w:val="24"/>
        </w:rPr>
        <w:t xml:space="preserve">, </w:t>
      </w:r>
      <w:r w:rsidRPr="006415BE">
        <w:rPr>
          <w:rFonts w:ascii="Times New Roman" w:hAnsi="Times New Roman" w:cs="Times New Roman"/>
          <w:i/>
          <w:iCs/>
          <w:noProof/>
          <w:szCs w:val="24"/>
        </w:rPr>
        <w:t>9</w:t>
      </w:r>
      <w:r w:rsidRPr="006415BE">
        <w:rPr>
          <w:rFonts w:ascii="Times New Roman" w:hAnsi="Times New Roman" w:cs="Times New Roman"/>
          <w:noProof/>
          <w:szCs w:val="24"/>
        </w:rPr>
        <w:t>(1). https://doi.org/10.1515/opth-2022-0226</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Brahmana, P. S. (2003). Daliken Si Telu dan solusi masalah sosial pada masyarakat Karo: kajian sistem pengendalian sosial. </w:t>
      </w:r>
      <w:r w:rsidRPr="006415BE">
        <w:rPr>
          <w:rFonts w:ascii="Times New Roman" w:hAnsi="Times New Roman" w:cs="Times New Roman"/>
          <w:i/>
          <w:iCs/>
          <w:noProof/>
          <w:szCs w:val="24"/>
        </w:rPr>
        <w:t>Medan, Indonesia, Sumatera Utara University</w:t>
      </w:r>
      <w:r w:rsidRPr="006415BE">
        <w:rPr>
          <w:rFonts w:ascii="Times New Roman" w:hAnsi="Times New Roman" w:cs="Times New Roman"/>
          <w:noProof/>
          <w:szCs w:val="24"/>
        </w:rPr>
        <w:t>.</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Dew, A. A. N. A. K. and A. A. S. K. (n.d.). </w:t>
      </w:r>
      <w:r w:rsidRPr="006415BE">
        <w:rPr>
          <w:rFonts w:ascii="Times New Roman" w:hAnsi="Times New Roman" w:cs="Times New Roman"/>
          <w:i/>
          <w:iCs/>
          <w:noProof/>
          <w:szCs w:val="24"/>
        </w:rPr>
        <w:t>Seminar Proceeding of International Seminar Culture Change and Sustainable Development in Multidisciplinary Approach</w:t>
      </w:r>
      <w:r w:rsidRPr="006415BE">
        <w:rPr>
          <w:rFonts w:ascii="Times New Roman" w:hAnsi="Times New Roman" w:cs="Times New Roman"/>
          <w:noProof/>
          <w:szCs w:val="24"/>
        </w:rPr>
        <w:t>.</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Duke, J. T., &amp; Johnson, B. L. (1989). The Stages of Religious Transformation: A Study of 200 Nations. </w:t>
      </w:r>
      <w:r w:rsidRPr="006415BE">
        <w:rPr>
          <w:rFonts w:ascii="Times New Roman" w:hAnsi="Times New Roman" w:cs="Times New Roman"/>
          <w:i/>
          <w:iCs/>
          <w:noProof/>
          <w:szCs w:val="24"/>
        </w:rPr>
        <w:t>Review of Religious Research</w:t>
      </w:r>
      <w:r w:rsidRPr="006415BE">
        <w:rPr>
          <w:rFonts w:ascii="Times New Roman" w:hAnsi="Times New Roman" w:cs="Times New Roman"/>
          <w:noProof/>
          <w:szCs w:val="24"/>
        </w:rPr>
        <w:t xml:space="preserve">, </w:t>
      </w:r>
      <w:r w:rsidRPr="006415BE">
        <w:rPr>
          <w:rFonts w:ascii="Times New Roman" w:hAnsi="Times New Roman" w:cs="Times New Roman"/>
          <w:i/>
          <w:iCs/>
          <w:noProof/>
          <w:szCs w:val="24"/>
        </w:rPr>
        <w:t>30</w:t>
      </w:r>
      <w:r w:rsidRPr="006415BE">
        <w:rPr>
          <w:rFonts w:ascii="Times New Roman" w:hAnsi="Times New Roman" w:cs="Times New Roman"/>
          <w:noProof/>
          <w:szCs w:val="24"/>
        </w:rPr>
        <w:t>(3), 209. https://doi.org/10.2307/3511506</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Elieser Perpulungen Gintings. (2021). </w:t>
      </w:r>
      <w:r w:rsidRPr="006415BE">
        <w:rPr>
          <w:rFonts w:ascii="Times New Roman" w:hAnsi="Times New Roman" w:cs="Times New Roman"/>
          <w:i/>
          <w:iCs/>
          <w:noProof/>
          <w:szCs w:val="24"/>
        </w:rPr>
        <w:t>Homiletika: Pengkhotbah Dan Khotbahnya</w:t>
      </w:r>
      <w:r w:rsidRPr="006415BE">
        <w:rPr>
          <w:rFonts w:ascii="Times New Roman" w:hAnsi="Times New Roman" w:cs="Times New Roman"/>
          <w:noProof/>
          <w:szCs w:val="24"/>
        </w:rPr>
        <w:t>. PBMR ANDI.</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Emanuel Martasujita. (2021). </w:t>
      </w:r>
      <w:r w:rsidRPr="006415BE">
        <w:rPr>
          <w:rFonts w:ascii="Times New Roman" w:hAnsi="Times New Roman" w:cs="Times New Roman"/>
          <w:i/>
          <w:iCs/>
          <w:noProof/>
          <w:szCs w:val="24"/>
        </w:rPr>
        <w:t>Teologi Inkulturasi. Perayaan Injil Yesus Kristus di Bumi Indonesia</w:t>
      </w:r>
      <w:r w:rsidRPr="006415BE">
        <w:rPr>
          <w:rFonts w:ascii="Times New Roman" w:hAnsi="Times New Roman" w:cs="Times New Roman"/>
          <w:noProof/>
          <w:szCs w:val="24"/>
        </w:rPr>
        <w:t>. Kanisius.</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Erika Revida, Rizabuana Ismail, Prihatin Lumbanraja, Februati Trimurni, Sri Alem Br Sembiring, S. P. (2022). The Effectiveness of Attractions in Increasing the Visits of Tourists in Samosir, North Sumatera. </w:t>
      </w:r>
      <w:r w:rsidRPr="006415BE">
        <w:rPr>
          <w:rFonts w:ascii="Times New Roman" w:hAnsi="Times New Roman" w:cs="Times New Roman"/>
          <w:i/>
          <w:iCs/>
          <w:noProof/>
          <w:szCs w:val="24"/>
        </w:rPr>
        <w:t>Journal of Environmental Management &amp; Tourism</w:t>
      </w:r>
      <w:r w:rsidRPr="006415BE">
        <w:rPr>
          <w:rFonts w:ascii="Times New Roman" w:hAnsi="Times New Roman" w:cs="Times New Roman"/>
          <w:noProof/>
          <w:szCs w:val="24"/>
        </w:rPr>
        <w:t xml:space="preserve">, </w:t>
      </w:r>
      <w:r w:rsidRPr="006415BE">
        <w:rPr>
          <w:rFonts w:ascii="Times New Roman" w:hAnsi="Times New Roman" w:cs="Times New Roman"/>
          <w:i/>
          <w:iCs/>
          <w:noProof/>
          <w:szCs w:val="24"/>
        </w:rPr>
        <w:t>13</w:t>
      </w:r>
      <w:r w:rsidRPr="006415BE">
        <w:rPr>
          <w:rFonts w:ascii="Times New Roman" w:hAnsi="Times New Roman" w:cs="Times New Roman"/>
          <w:noProof/>
          <w:szCs w:val="24"/>
        </w:rPr>
        <w:t>(8).</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Ginting, B. K. (2022). Dimensi Spiritualitas Ekologis Kalender Tradisional Karo. </w:t>
      </w:r>
      <w:r w:rsidRPr="006415BE">
        <w:rPr>
          <w:rFonts w:ascii="Times New Roman" w:hAnsi="Times New Roman" w:cs="Times New Roman"/>
          <w:i/>
          <w:iCs/>
          <w:noProof/>
          <w:szCs w:val="24"/>
        </w:rPr>
        <w:t>Jurnal Ledalero</w:t>
      </w:r>
      <w:r w:rsidRPr="006415BE">
        <w:rPr>
          <w:rFonts w:ascii="Times New Roman" w:hAnsi="Times New Roman" w:cs="Times New Roman"/>
          <w:noProof/>
          <w:szCs w:val="24"/>
        </w:rPr>
        <w:t xml:space="preserve">, </w:t>
      </w:r>
      <w:r w:rsidRPr="006415BE">
        <w:rPr>
          <w:rFonts w:ascii="Times New Roman" w:hAnsi="Times New Roman" w:cs="Times New Roman"/>
          <w:i/>
          <w:iCs/>
          <w:noProof/>
          <w:szCs w:val="24"/>
        </w:rPr>
        <w:t>21</w:t>
      </w:r>
      <w:r w:rsidRPr="006415BE">
        <w:rPr>
          <w:rFonts w:ascii="Times New Roman" w:hAnsi="Times New Roman" w:cs="Times New Roman"/>
          <w:noProof/>
          <w:szCs w:val="24"/>
        </w:rPr>
        <w:t>(1), 35. https://doi.org/10.31385/jl.v21i1.268.35-50</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Ginting, N. (1990). </w:t>
      </w:r>
      <w:r w:rsidRPr="006415BE">
        <w:rPr>
          <w:rFonts w:ascii="Times New Roman" w:hAnsi="Times New Roman" w:cs="Times New Roman"/>
          <w:i/>
          <w:iCs/>
          <w:noProof/>
          <w:szCs w:val="24"/>
        </w:rPr>
        <w:t>Buku adat Karo acara ngerana ibas nereh empo</w:t>
      </w:r>
      <w:r w:rsidRPr="006415BE">
        <w:rPr>
          <w:rFonts w:ascii="Times New Roman" w:hAnsi="Times New Roman" w:cs="Times New Roman"/>
          <w:noProof/>
          <w:szCs w:val="24"/>
        </w:rPr>
        <w:t>. Lembaga Adat Budaya Karo.</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Ginting, R. B. (2017). Katolik di Tanah Karo: Kabanjahe, 1942-1970an. </w:t>
      </w:r>
      <w:r w:rsidRPr="006415BE">
        <w:rPr>
          <w:rFonts w:ascii="Times New Roman" w:hAnsi="Times New Roman" w:cs="Times New Roman"/>
          <w:i/>
          <w:iCs/>
          <w:noProof/>
          <w:szCs w:val="24"/>
        </w:rPr>
        <w:t>Lembaran Sejarah</w:t>
      </w:r>
      <w:r w:rsidRPr="006415BE">
        <w:rPr>
          <w:rFonts w:ascii="Times New Roman" w:hAnsi="Times New Roman" w:cs="Times New Roman"/>
          <w:noProof/>
          <w:szCs w:val="24"/>
        </w:rPr>
        <w:t xml:space="preserve">, </w:t>
      </w:r>
      <w:r w:rsidRPr="006415BE">
        <w:rPr>
          <w:rFonts w:ascii="Times New Roman" w:hAnsi="Times New Roman" w:cs="Times New Roman"/>
          <w:i/>
          <w:iCs/>
          <w:noProof/>
          <w:szCs w:val="24"/>
        </w:rPr>
        <w:t>11</w:t>
      </w:r>
      <w:r w:rsidRPr="006415BE">
        <w:rPr>
          <w:rFonts w:ascii="Times New Roman" w:hAnsi="Times New Roman" w:cs="Times New Roman"/>
          <w:noProof/>
          <w:szCs w:val="24"/>
        </w:rPr>
        <w:t>(2), 169. https://doi.org/10.22146/lembaran-sejarah.23810</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Ihben-bahl, S. J., &amp; Roser, T. (2023). </w:t>
      </w:r>
      <w:r w:rsidRPr="006415BE">
        <w:rPr>
          <w:rFonts w:ascii="Times New Roman" w:hAnsi="Times New Roman" w:cs="Times New Roman"/>
          <w:i/>
          <w:iCs/>
          <w:noProof/>
          <w:szCs w:val="24"/>
        </w:rPr>
        <w:t>Care and Spiritual Care in Interreligious and Intercultural and Systematic Theology</w:t>
      </w:r>
      <w:r w:rsidRPr="006415BE">
        <w:rPr>
          <w:rFonts w:ascii="Times New Roman" w:hAnsi="Times New Roman" w:cs="Times New Roman"/>
          <w:noProof/>
          <w:szCs w:val="24"/>
        </w:rPr>
        <w:t>.</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Joosten, L. (2006). </w:t>
      </w:r>
      <w:r w:rsidRPr="006415BE">
        <w:rPr>
          <w:rFonts w:ascii="Times New Roman" w:hAnsi="Times New Roman" w:cs="Times New Roman"/>
          <w:i/>
          <w:iCs/>
          <w:noProof/>
          <w:szCs w:val="24"/>
        </w:rPr>
        <w:t>Mbuah Page Nisuan</w:t>
      </w:r>
      <w:r w:rsidRPr="006415BE">
        <w:rPr>
          <w:rFonts w:ascii="Times New Roman" w:hAnsi="Times New Roman" w:cs="Times New Roman"/>
          <w:noProof/>
          <w:szCs w:val="24"/>
        </w:rPr>
        <w:t>. Museum Karo Berastagi.</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Joosten, L. (2008). </w:t>
      </w:r>
      <w:r w:rsidRPr="006415BE">
        <w:rPr>
          <w:rFonts w:ascii="Times New Roman" w:hAnsi="Times New Roman" w:cs="Times New Roman"/>
          <w:i/>
          <w:iCs/>
          <w:noProof/>
          <w:szCs w:val="24"/>
        </w:rPr>
        <w:t>Tali Pengukur Jatuh ke Tanah Permai: Saudara-saudara Kapusin Belanda, Swiss dan India di Sumatera 1911-2005</w:t>
      </w:r>
      <w:r w:rsidRPr="006415BE">
        <w:rPr>
          <w:rFonts w:ascii="Times New Roman" w:hAnsi="Times New Roman" w:cs="Times New Roman"/>
          <w:noProof/>
          <w:szCs w:val="24"/>
        </w:rPr>
        <w:t>. Bina Media Perintis.</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Josapat Mesakh Pasaribu, Resky Aulia Indrian, L. D. C. U. G., &amp; Ginting, J. S. (2023). TRADISI MERDANG MERDEM SUKU KARO DI DESA SUKA MBAYAK, KECAMATAN TIGA PANAH, KABUPATEN KARO. </w:t>
      </w:r>
      <w:r w:rsidRPr="006415BE">
        <w:rPr>
          <w:rFonts w:ascii="Times New Roman" w:hAnsi="Times New Roman" w:cs="Times New Roman"/>
          <w:i/>
          <w:iCs/>
          <w:noProof/>
          <w:szCs w:val="24"/>
        </w:rPr>
        <w:t>Jurnal Pendidikan Dasar Dan Sosial Humaniora</w:t>
      </w:r>
      <w:r w:rsidRPr="006415BE">
        <w:rPr>
          <w:rFonts w:ascii="Times New Roman" w:hAnsi="Times New Roman" w:cs="Times New Roman"/>
          <w:noProof/>
          <w:szCs w:val="24"/>
        </w:rPr>
        <w:t xml:space="preserve">, </w:t>
      </w:r>
      <w:r w:rsidRPr="006415BE">
        <w:rPr>
          <w:rFonts w:ascii="Times New Roman" w:hAnsi="Times New Roman" w:cs="Times New Roman"/>
          <w:i/>
          <w:iCs/>
          <w:noProof/>
          <w:szCs w:val="24"/>
        </w:rPr>
        <w:t>2</w:t>
      </w:r>
      <w:r w:rsidRPr="006415BE">
        <w:rPr>
          <w:rFonts w:ascii="Times New Roman" w:hAnsi="Times New Roman" w:cs="Times New Roman"/>
          <w:noProof/>
          <w:szCs w:val="24"/>
        </w:rPr>
        <w:t>(9), 342–346.</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Leofreddi, A. (2023). Two Models of Political Secularism and Religious Freedom in Italy and Croatia: Findings from a Survey among Youth. </w:t>
      </w:r>
      <w:r w:rsidRPr="006415BE">
        <w:rPr>
          <w:rFonts w:ascii="Times New Roman" w:hAnsi="Times New Roman" w:cs="Times New Roman"/>
          <w:i/>
          <w:iCs/>
          <w:noProof/>
          <w:szCs w:val="24"/>
        </w:rPr>
        <w:t>Religions</w:t>
      </w:r>
      <w:r w:rsidRPr="006415BE">
        <w:rPr>
          <w:rFonts w:ascii="Times New Roman" w:hAnsi="Times New Roman" w:cs="Times New Roman"/>
          <w:noProof/>
          <w:szCs w:val="24"/>
        </w:rPr>
        <w:t xml:space="preserve">, </w:t>
      </w:r>
      <w:r w:rsidRPr="006415BE">
        <w:rPr>
          <w:rFonts w:ascii="Times New Roman" w:hAnsi="Times New Roman" w:cs="Times New Roman"/>
          <w:i/>
          <w:iCs/>
          <w:noProof/>
          <w:szCs w:val="24"/>
        </w:rPr>
        <w:t>14</w:t>
      </w:r>
      <w:r w:rsidRPr="006415BE">
        <w:rPr>
          <w:rFonts w:ascii="Times New Roman" w:hAnsi="Times New Roman" w:cs="Times New Roman"/>
          <w:noProof/>
          <w:szCs w:val="24"/>
        </w:rPr>
        <w:t>(10). https://doi.org/10.3390/rel14101292</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Mali, A. (2022). Misi Gereja Katolik Bagi Konsep Ketuhanan Suku Tetun Nai Maromak Refleksi Analisis Misi bagi Fenomena Budaya. </w:t>
      </w:r>
      <w:r w:rsidRPr="006415BE">
        <w:rPr>
          <w:rFonts w:ascii="Times New Roman" w:hAnsi="Times New Roman" w:cs="Times New Roman"/>
          <w:i/>
          <w:iCs/>
          <w:noProof/>
          <w:szCs w:val="24"/>
        </w:rPr>
        <w:t>Perspektif Jurnal Agama Dan Kebudayaan</w:t>
      </w:r>
      <w:r w:rsidRPr="006415BE">
        <w:rPr>
          <w:rFonts w:ascii="Times New Roman" w:hAnsi="Times New Roman" w:cs="Times New Roman"/>
          <w:noProof/>
          <w:szCs w:val="24"/>
        </w:rPr>
        <w:t xml:space="preserve">, </w:t>
      </w:r>
      <w:r w:rsidRPr="006415BE">
        <w:rPr>
          <w:rFonts w:ascii="Times New Roman" w:hAnsi="Times New Roman" w:cs="Times New Roman"/>
          <w:i/>
          <w:iCs/>
          <w:noProof/>
          <w:szCs w:val="24"/>
        </w:rPr>
        <w:t>17</w:t>
      </w:r>
      <w:r w:rsidRPr="006415BE">
        <w:rPr>
          <w:rFonts w:ascii="Times New Roman" w:hAnsi="Times New Roman" w:cs="Times New Roman"/>
          <w:noProof/>
          <w:szCs w:val="24"/>
        </w:rPr>
        <w:t>(1), 17–34. https://adityawacana.id/ojs/index.php/jpf/article/view/148</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Matthew B. Miles, A. Michael Huberman, J. S. (2020). </w:t>
      </w:r>
      <w:r w:rsidRPr="006415BE">
        <w:rPr>
          <w:rFonts w:ascii="Times New Roman" w:hAnsi="Times New Roman" w:cs="Times New Roman"/>
          <w:i/>
          <w:iCs/>
          <w:noProof/>
          <w:szCs w:val="24"/>
        </w:rPr>
        <w:t>Qualitative Data Analysis: A Methods Sourcebook (PDF)</w:t>
      </w:r>
      <w:r w:rsidRPr="006415BE">
        <w:rPr>
          <w:rFonts w:ascii="Times New Roman" w:hAnsi="Times New Roman" w:cs="Times New Roman"/>
          <w:noProof/>
          <w:szCs w:val="24"/>
        </w:rPr>
        <w:t>.</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Nalinta Ginting. (1984). </w:t>
      </w:r>
      <w:r w:rsidRPr="006415BE">
        <w:rPr>
          <w:rFonts w:ascii="Times New Roman" w:hAnsi="Times New Roman" w:cs="Times New Roman"/>
          <w:i/>
          <w:iCs/>
          <w:noProof/>
          <w:szCs w:val="24"/>
        </w:rPr>
        <w:t>Turi-turun Beru Rengga Kuning:turu-turin Adat Budaya Karo</w:t>
      </w:r>
      <w:r w:rsidRPr="006415BE">
        <w:rPr>
          <w:rFonts w:ascii="Times New Roman" w:hAnsi="Times New Roman" w:cs="Times New Roman"/>
          <w:noProof/>
          <w:szCs w:val="24"/>
        </w:rPr>
        <w:t>. Kobe.</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Nazir. (2014). </w:t>
      </w:r>
      <w:r w:rsidRPr="006415BE">
        <w:rPr>
          <w:rFonts w:ascii="Times New Roman" w:hAnsi="Times New Roman" w:cs="Times New Roman"/>
          <w:i/>
          <w:iCs/>
          <w:noProof/>
          <w:szCs w:val="24"/>
        </w:rPr>
        <w:t>Metode Penelitian</w:t>
      </w:r>
      <w:r w:rsidRPr="006415BE">
        <w:rPr>
          <w:rFonts w:ascii="Times New Roman" w:hAnsi="Times New Roman" w:cs="Times New Roman"/>
          <w:noProof/>
          <w:szCs w:val="24"/>
        </w:rPr>
        <w:t>. Ghalia Indonesia.</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Parmono, R. (1985). </w:t>
      </w:r>
      <w:r w:rsidRPr="006415BE">
        <w:rPr>
          <w:rFonts w:ascii="Times New Roman" w:hAnsi="Times New Roman" w:cs="Times New Roman"/>
          <w:i/>
          <w:iCs/>
          <w:noProof/>
          <w:szCs w:val="24"/>
        </w:rPr>
        <w:t>MENGGALLI UNSUR-UNSUR FILSAFAT INDONESIA</w:t>
      </w:r>
      <w:r w:rsidRPr="006415BE">
        <w:rPr>
          <w:rFonts w:ascii="Times New Roman" w:hAnsi="Times New Roman" w:cs="Times New Roman"/>
          <w:noProof/>
          <w:szCs w:val="24"/>
        </w:rPr>
        <w:t>. ANDI OFFSET.</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Pasaribu, P., &amp; Sitepu, A. (2015). Kajian Antropologi Religi Masyarakat Karo tentang Upacara Mesai Nini di Kampung Kemiri Binjai. </w:t>
      </w:r>
      <w:r w:rsidRPr="006415BE">
        <w:rPr>
          <w:rFonts w:ascii="Times New Roman" w:hAnsi="Times New Roman" w:cs="Times New Roman"/>
          <w:i/>
          <w:iCs/>
          <w:noProof/>
          <w:szCs w:val="24"/>
        </w:rPr>
        <w:t>Anthropos: Jurnal Antropologi Sosial Dan Budaya</w:t>
      </w:r>
      <w:r w:rsidRPr="006415BE">
        <w:rPr>
          <w:rFonts w:ascii="Times New Roman" w:hAnsi="Times New Roman" w:cs="Times New Roman"/>
          <w:noProof/>
          <w:szCs w:val="24"/>
        </w:rPr>
        <w:t xml:space="preserve">, </w:t>
      </w:r>
      <w:r w:rsidRPr="006415BE">
        <w:rPr>
          <w:rFonts w:ascii="Times New Roman" w:hAnsi="Times New Roman" w:cs="Times New Roman"/>
          <w:i/>
          <w:iCs/>
          <w:noProof/>
          <w:szCs w:val="24"/>
        </w:rPr>
        <w:t>1</w:t>
      </w:r>
      <w:r w:rsidRPr="006415BE">
        <w:rPr>
          <w:rFonts w:ascii="Times New Roman" w:hAnsi="Times New Roman" w:cs="Times New Roman"/>
          <w:noProof/>
          <w:szCs w:val="24"/>
        </w:rPr>
        <w:t>(2), 133–147.</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Prinst, D. (2004). </w:t>
      </w:r>
      <w:r w:rsidRPr="006415BE">
        <w:rPr>
          <w:rFonts w:ascii="Times New Roman" w:hAnsi="Times New Roman" w:cs="Times New Roman"/>
          <w:i/>
          <w:iCs/>
          <w:noProof/>
          <w:szCs w:val="24"/>
        </w:rPr>
        <w:t>Adat Karo</w:t>
      </w:r>
      <w:r w:rsidRPr="006415BE">
        <w:rPr>
          <w:rFonts w:ascii="Times New Roman" w:hAnsi="Times New Roman" w:cs="Times New Roman"/>
          <w:noProof/>
          <w:szCs w:val="24"/>
        </w:rPr>
        <w:t>. Bina Media Perintis.</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Rahmat Subagya. (1981). </w:t>
      </w:r>
      <w:r w:rsidRPr="006415BE">
        <w:rPr>
          <w:rFonts w:ascii="Times New Roman" w:hAnsi="Times New Roman" w:cs="Times New Roman"/>
          <w:i/>
          <w:iCs/>
          <w:noProof/>
          <w:szCs w:val="24"/>
        </w:rPr>
        <w:t>Agama Asli Indonesia</w:t>
      </w:r>
      <w:r w:rsidRPr="006415BE">
        <w:rPr>
          <w:rFonts w:ascii="Times New Roman" w:hAnsi="Times New Roman" w:cs="Times New Roman"/>
          <w:noProof/>
          <w:szCs w:val="24"/>
        </w:rPr>
        <w:t>. Yayasan Cipta Loka Caraka.</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Rajamarpodang, D. G. (1992). </w:t>
      </w:r>
      <w:r w:rsidRPr="006415BE">
        <w:rPr>
          <w:rFonts w:ascii="Times New Roman" w:hAnsi="Times New Roman" w:cs="Times New Roman"/>
          <w:i/>
          <w:iCs/>
          <w:noProof/>
          <w:szCs w:val="24"/>
        </w:rPr>
        <w:t>Dalihan Natolu Dan Prinsip Dasar Nilai Budaya Batak</w:t>
      </w:r>
      <w:r w:rsidRPr="006415BE">
        <w:rPr>
          <w:rFonts w:ascii="Times New Roman" w:hAnsi="Times New Roman" w:cs="Times New Roman"/>
          <w:noProof/>
          <w:szCs w:val="24"/>
        </w:rPr>
        <w:t>. CV Armada.</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Sarjani, T. (2018). </w:t>
      </w:r>
      <w:r w:rsidRPr="006415BE">
        <w:rPr>
          <w:rFonts w:ascii="Times New Roman" w:hAnsi="Times New Roman" w:cs="Times New Roman"/>
          <w:i/>
          <w:iCs/>
          <w:noProof/>
          <w:szCs w:val="24"/>
        </w:rPr>
        <w:t>Kepercayaan Orang Karo Tempoe Doeloe</w:t>
      </w:r>
      <w:r w:rsidRPr="006415BE">
        <w:rPr>
          <w:rFonts w:ascii="Times New Roman" w:hAnsi="Times New Roman" w:cs="Times New Roman"/>
          <w:noProof/>
          <w:szCs w:val="24"/>
        </w:rPr>
        <w:t>. Balai Adat Budaya Karo Indonesia.</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Sinaga, A. B. (1981). </w:t>
      </w:r>
      <w:r w:rsidRPr="006415BE">
        <w:rPr>
          <w:rFonts w:ascii="Times New Roman" w:hAnsi="Times New Roman" w:cs="Times New Roman"/>
          <w:i/>
          <w:iCs/>
          <w:noProof/>
          <w:szCs w:val="24"/>
        </w:rPr>
        <w:t>The Toba-Batak High God: Transcendence and immanence</w:t>
      </w:r>
      <w:r w:rsidRPr="006415BE">
        <w:rPr>
          <w:rFonts w:ascii="Times New Roman" w:hAnsi="Times New Roman" w:cs="Times New Roman"/>
          <w:noProof/>
          <w:szCs w:val="24"/>
        </w:rPr>
        <w:t>. Anthropos Institute Augustin.</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Sinuraya, P. (2002). </w:t>
      </w:r>
      <w:r w:rsidRPr="006415BE">
        <w:rPr>
          <w:rFonts w:ascii="Times New Roman" w:hAnsi="Times New Roman" w:cs="Times New Roman"/>
          <w:i/>
          <w:iCs/>
          <w:noProof/>
          <w:szCs w:val="24"/>
        </w:rPr>
        <w:t>Cuplikan Sejarah Penginjilan kepada Masyarakat Karo</w:t>
      </w:r>
      <w:r w:rsidRPr="006415BE">
        <w:rPr>
          <w:rFonts w:ascii="Times New Roman" w:hAnsi="Times New Roman" w:cs="Times New Roman"/>
          <w:noProof/>
          <w:szCs w:val="24"/>
        </w:rPr>
        <w:t>. Berkat Jaya.</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Siswadi, G. A. (2021). Argumen Logis Tentang Eksistensi Tuhan dalam Wacana Filsafat Ketuhanan. </w:t>
      </w:r>
      <w:r w:rsidRPr="006415BE">
        <w:rPr>
          <w:rFonts w:ascii="Times New Roman" w:hAnsi="Times New Roman" w:cs="Times New Roman"/>
          <w:i/>
          <w:iCs/>
          <w:noProof/>
          <w:szCs w:val="24"/>
        </w:rPr>
        <w:t>Sanjiwani: Jurnal Filsafat</w:t>
      </w:r>
      <w:r w:rsidRPr="006415BE">
        <w:rPr>
          <w:rFonts w:ascii="Times New Roman" w:hAnsi="Times New Roman" w:cs="Times New Roman"/>
          <w:noProof/>
          <w:szCs w:val="24"/>
        </w:rPr>
        <w:t xml:space="preserve">, </w:t>
      </w:r>
      <w:r w:rsidRPr="006415BE">
        <w:rPr>
          <w:rFonts w:ascii="Times New Roman" w:hAnsi="Times New Roman" w:cs="Times New Roman"/>
          <w:i/>
          <w:iCs/>
          <w:noProof/>
          <w:szCs w:val="24"/>
        </w:rPr>
        <w:t>12</w:t>
      </w:r>
      <w:r w:rsidRPr="006415BE">
        <w:rPr>
          <w:rFonts w:ascii="Times New Roman" w:hAnsi="Times New Roman" w:cs="Times New Roman"/>
          <w:noProof/>
          <w:szCs w:val="24"/>
        </w:rPr>
        <w:t>(2), 127. https://doi.org/10.25078/sjf.v12i2.2626</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lastRenderedPageBreak/>
        <w:t xml:space="preserve">Sitepu, S. (1995). </w:t>
      </w:r>
      <w:r w:rsidRPr="006415BE">
        <w:rPr>
          <w:rFonts w:ascii="Times New Roman" w:hAnsi="Times New Roman" w:cs="Times New Roman"/>
          <w:i/>
          <w:iCs/>
          <w:noProof/>
          <w:szCs w:val="24"/>
        </w:rPr>
        <w:t>Sejarah-Pijer Podi adat nggeluh suku Karo Indonesia</w:t>
      </w:r>
      <w:r w:rsidRPr="006415BE">
        <w:rPr>
          <w:rFonts w:ascii="Times New Roman" w:hAnsi="Times New Roman" w:cs="Times New Roman"/>
          <w:noProof/>
          <w:szCs w:val="24"/>
        </w:rPr>
        <w:t>. Adiyu.</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Sitepu, S. E., &amp; Ardoni, A. (2019). Informasi Budaya Suku Karo Sumatera Utara. </w:t>
      </w:r>
      <w:r w:rsidRPr="006415BE">
        <w:rPr>
          <w:rFonts w:ascii="Times New Roman" w:hAnsi="Times New Roman" w:cs="Times New Roman"/>
          <w:i/>
          <w:iCs/>
          <w:noProof/>
          <w:szCs w:val="24"/>
        </w:rPr>
        <w:t>Ilmu Informasi Perpustakaan Dan Kearsipan</w:t>
      </w:r>
      <w:r w:rsidRPr="006415BE">
        <w:rPr>
          <w:rFonts w:ascii="Times New Roman" w:hAnsi="Times New Roman" w:cs="Times New Roman"/>
          <w:noProof/>
          <w:szCs w:val="24"/>
        </w:rPr>
        <w:t xml:space="preserve">, </w:t>
      </w:r>
      <w:r w:rsidRPr="006415BE">
        <w:rPr>
          <w:rFonts w:ascii="Times New Roman" w:hAnsi="Times New Roman" w:cs="Times New Roman"/>
          <w:i/>
          <w:iCs/>
          <w:noProof/>
          <w:szCs w:val="24"/>
        </w:rPr>
        <w:t>8</w:t>
      </w:r>
      <w:r w:rsidRPr="006415BE">
        <w:rPr>
          <w:rFonts w:ascii="Times New Roman" w:hAnsi="Times New Roman" w:cs="Times New Roman"/>
          <w:noProof/>
          <w:szCs w:val="24"/>
        </w:rPr>
        <w:t>(1), 413. https://doi.org/10.24036/107314-0934</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Strobel, K. (2021). Book Review: Humility, Pride, and Christian Virtue Theory. </w:t>
      </w:r>
      <w:r w:rsidRPr="006415BE">
        <w:rPr>
          <w:rFonts w:ascii="Times New Roman" w:hAnsi="Times New Roman" w:cs="Times New Roman"/>
          <w:i/>
          <w:iCs/>
          <w:noProof/>
          <w:szCs w:val="24"/>
        </w:rPr>
        <w:t>Journal of Spiritual Formation and Soul Care</w:t>
      </w:r>
      <w:r w:rsidRPr="006415BE">
        <w:rPr>
          <w:rFonts w:ascii="Times New Roman" w:hAnsi="Times New Roman" w:cs="Times New Roman"/>
          <w:noProof/>
          <w:szCs w:val="24"/>
        </w:rPr>
        <w:t xml:space="preserve">, </w:t>
      </w:r>
      <w:r w:rsidRPr="006415BE">
        <w:rPr>
          <w:rFonts w:ascii="Times New Roman" w:hAnsi="Times New Roman" w:cs="Times New Roman"/>
          <w:i/>
          <w:iCs/>
          <w:noProof/>
          <w:szCs w:val="24"/>
        </w:rPr>
        <w:t>14</w:t>
      </w:r>
      <w:r w:rsidRPr="006415BE">
        <w:rPr>
          <w:rFonts w:ascii="Times New Roman" w:hAnsi="Times New Roman" w:cs="Times New Roman"/>
          <w:noProof/>
          <w:szCs w:val="24"/>
        </w:rPr>
        <w:t>(1), 106–109. https://doi.org/10.1177/1939790921998097</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Sugiyarto, S. (2017). Menyimak (Kembali) Integrasi Budaya di Tanah Batak Toba. </w:t>
      </w:r>
      <w:r w:rsidRPr="006415BE">
        <w:rPr>
          <w:rFonts w:ascii="Times New Roman" w:hAnsi="Times New Roman" w:cs="Times New Roman"/>
          <w:i/>
          <w:iCs/>
          <w:noProof/>
          <w:szCs w:val="24"/>
        </w:rPr>
        <w:t>Endogami: Jurnal Ilmiah Kajian Antropologi</w:t>
      </w:r>
      <w:r w:rsidRPr="006415BE">
        <w:rPr>
          <w:rFonts w:ascii="Times New Roman" w:hAnsi="Times New Roman" w:cs="Times New Roman"/>
          <w:noProof/>
          <w:szCs w:val="24"/>
        </w:rPr>
        <w:t xml:space="preserve">, </w:t>
      </w:r>
      <w:r w:rsidRPr="006415BE">
        <w:rPr>
          <w:rFonts w:ascii="Times New Roman" w:hAnsi="Times New Roman" w:cs="Times New Roman"/>
          <w:i/>
          <w:iCs/>
          <w:noProof/>
          <w:szCs w:val="24"/>
        </w:rPr>
        <w:t>1</w:t>
      </w:r>
      <w:r w:rsidRPr="006415BE">
        <w:rPr>
          <w:rFonts w:ascii="Times New Roman" w:hAnsi="Times New Roman" w:cs="Times New Roman"/>
          <w:noProof/>
          <w:szCs w:val="24"/>
        </w:rPr>
        <w:t>(1), 34. https://doi.org/10.14710/endogami.1.1.34-41</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Suka, I. G. (2017). </w:t>
      </w:r>
      <w:r w:rsidRPr="006415BE">
        <w:rPr>
          <w:rFonts w:ascii="Times New Roman" w:hAnsi="Times New Roman" w:cs="Times New Roman"/>
          <w:i/>
          <w:iCs/>
          <w:noProof/>
          <w:szCs w:val="24"/>
        </w:rPr>
        <w:t>Teori Etika Lingkungan; Antroposentris, Ekofeminisme, Ekosentrisme</w:t>
      </w:r>
      <w:r w:rsidRPr="006415BE">
        <w:rPr>
          <w:rFonts w:ascii="Times New Roman" w:hAnsi="Times New Roman" w:cs="Times New Roman"/>
          <w:noProof/>
          <w:szCs w:val="24"/>
        </w:rPr>
        <w:t>. Udayana University Press.</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Surbakti, A., &amp; Sebayang, V. A. (2018). Literature and 4.0 Industrial Revolution: A Challenge for Indonesian Millenials. </w:t>
      </w:r>
      <w:r w:rsidRPr="006415BE">
        <w:rPr>
          <w:rFonts w:ascii="Times New Roman" w:hAnsi="Times New Roman" w:cs="Times New Roman"/>
          <w:i/>
          <w:iCs/>
          <w:noProof/>
          <w:szCs w:val="24"/>
        </w:rPr>
        <w:t>Proceedings of the 1st International Seminar on Foreign Language Teaching, Linguistics, and Literature (ISFLATEL-1)</w:t>
      </w:r>
      <w:r w:rsidRPr="006415BE">
        <w:rPr>
          <w:rFonts w:ascii="Times New Roman" w:hAnsi="Times New Roman" w:cs="Times New Roman"/>
          <w:noProof/>
          <w:szCs w:val="24"/>
        </w:rPr>
        <w:t xml:space="preserve">, </w:t>
      </w:r>
      <w:r w:rsidRPr="006415BE">
        <w:rPr>
          <w:rFonts w:ascii="Times New Roman" w:hAnsi="Times New Roman" w:cs="Times New Roman"/>
          <w:i/>
          <w:iCs/>
          <w:noProof/>
          <w:szCs w:val="24"/>
        </w:rPr>
        <w:t>II</w:t>
      </w:r>
      <w:r w:rsidRPr="006415BE">
        <w:rPr>
          <w:rFonts w:ascii="Times New Roman" w:hAnsi="Times New Roman" w:cs="Times New Roman"/>
          <w:noProof/>
          <w:szCs w:val="24"/>
        </w:rPr>
        <w:t>(c), 519–524.</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Surbakti, P. H. (2021). Memperkaya Pemahaman Alkitab dengan Perspektif Kepercayaan Lain: Interpretasi Sosio-Retorik Roma 2:12–16. </w:t>
      </w:r>
      <w:r w:rsidRPr="006415BE">
        <w:rPr>
          <w:rFonts w:ascii="Times New Roman" w:hAnsi="Times New Roman" w:cs="Times New Roman"/>
          <w:i/>
          <w:iCs/>
          <w:noProof/>
          <w:szCs w:val="24"/>
        </w:rPr>
        <w:t>GEMA TEOLOGIKA: Jurnal Teologi Kontekstual Dan Filsafat Keilahian</w:t>
      </w:r>
      <w:r w:rsidRPr="006415BE">
        <w:rPr>
          <w:rFonts w:ascii="Times New Roman" w:hAnsi="Times New Roman" w:cs="Times New Roman"/>
          <w:noProof/>
          <w:szCs w:val="24"/>
        </w:rPr>
        <w:t xml:space="preserve">, </w:t>
      </w:r>
      <w:r w:rsidRPr="006415BE">
        <w:rPr>
          <w:rFonts w:ascii="Times New Roman" w:hAnsi="Times New Roman" w:cs="Times New Roman"/>
          <w:i/>
          <w:iCs/>
          <w:noProof/>
          <w:szCs w:val="24"/>
        </w:rPr>
        <w:t>6</w:t>
      </w:r>
      <w:r w:rsidRPr="006415BE">
        <w:rPr>
          <w:rFonts w:ascii="Times New Roman" w:hAnsi="Times New Roman" w:cs="Times New Roman"/>
          <w:noProof/>
          <w:szCs w:val="24"/>
        </w:rPr>
        <w:t>(2), 217. https://doi.org/10.21460/gema.2021.62.608</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Susanto, P. S. H. (1987). </w:t>
      </w:r>
      <w:r w:rsidRPr="006415BE">
        <w:rPr>
          <w:rFonts w:ascii="Times New Roman" w:hAnsi="Times New Roman" w:cs="Times New Roman"/>
          <w:i/>
          <w:iCs/>
          <w:noProof/>
          <w:szCs w:val="24"/>
        </w:rPr>
        <w:t>Mitos :menurut pemikiran Mircea Eliade</w:t>
      </w:r>
      <w:r w:rsidRPr="006415BE">
        <w:rPr>
          <w:rFonts w:ascii="Times New Roman" w:hAnsi="Times New Roman" w:cs="Times New Roman"/>
          <w:noProof/>
          <w:szCs w:val="24"/>
        </w:rPr>
        <w:t>. Kanisius.</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Tamboen, P. (1955). </w:t>
      </w:r>
      <w:r w:rsidRPr="006415BE">
        <w:rPr>
          <w:rFonts w:ascii="Times New Roman" w:hAnsi="Times New Roman" w:cs="Times New Roman"/>
          <w:i/>
          <w:iCs/>
          <w:noProof/>
          <w:szCs w:val="24"/>
        </w:rPr>
        <w:t>Adat Istiadat Karo</w:t>
      </w:r>
      <w:r w:rsidRPr="006415BE">
        <w:rPr>
          <w:rFonts w:ascii="Times New Roman" w:hAnsi="Times New Roman" w:cs="Times New Roman"/>
          <w:noProof/>
          <w:szCs w:val="24"/>
        </w:rPr>
        <w:t>. Balai Pustaka.</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Tarigan, B. (2017). Karya Rakut Sitelu. </w:t>
      </w:r>
      <w:r w:rsidRPr="006415BE">
        <w:rPr>
          <w:rFonts w:ascii="Times New Roman" w:hAnsi="Times New Roman" w:cs="Times New Roman"/>
          <w:i/>
          <w:iCs/>
          <w:noProof/>
          <w:szCs w:val="24"/>
        </w:rPr>
        <w:t>Dewa Ruci: Jurnal Pengkajian Dan Penciptaan Seni</w:t>
      </w:r>
      <w:r w:rsidRPr="006415BE">
        <w:rPr>
          <w:rFonts w:ascii="Times New Roman" w:hAnsi="Times New Roman" w:cs="Times New Roman"/>
          <w:noProof/>
          <w:szCs w:val="24"/>
        </w:rPr>
        <w:t xml:space="preserve">, </w:t>
      </w:r>
      <w:r w:rsidRPr="006415BE">
        <w:rPr>
          <w:rFonts w:ascii="Times New Roman" w:hAnsi="Times New Roman" w:cs="Times New Roman"/>
          <w:i/>
          <w:iCs/>
          <w:noProof/>
          <w:szCs w:val="24"/>
        </w:rPr>
        <w:t>12</w:t>
      </w:r>
      <w:r w:rsidRPr="006415BE">
        <w:rPr>
          <w:rFonts w:ascii="Times New Roman" w:hAnsi="Times New Roman" w:cs="Times New Roman"/>
          <w:noProof/>
          <w:szCs w:val="24"/>
        </w:rPr>
        <w:t>(1), 11–16. https://doi.org/10.33153/dewaruci.v12i1.2515</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Téllez, A. R., &amp; Urrea, W. H. S. (2020). Religion explained? Debate regarding the concept of religion as a “natural phenomenon” in Daniel Dennett’s perspective. </w:t>
      </w:r>
      <w:r w:rsidRPr="006415BE">
        <w:rPr>
          <w:rFonts w:ascii="Times New Roman" w:hAnsi="Times New Roman" w:cs="Times New Roman"/>
          <w:i/>
          <w:iCs/>
          <w:noProof/>
          <w:szCs w:val="24"/>
        </w:rPr>
        <w:t>Scientia et Fides</w:t>
      </w:r>
      <w:r w:rsidRPr="006415BE">
        <w:rPr>
          <w:rFonts w:ascii="Times New Roman" w:hAnsi="Times New Roman" w:cs="Times New Roman"/>
          <w:noProof/>
          <w:szCs w:val="24"/>
        </w:rPr>
        <w:t xml:space="preserve">, </w:t>
      </w:r>
      <w:r w:rsidRPr="006415BE">
        <w:rPr>
          <w:rFonts w:ascii="Times New Roman" w:hAnsi="Times New Roman" w:cs="Times New Roman"/>
          <w:i/>
          <w:iCs/>
          <w:noProof/>
          <w:szCs w:val="24"/>
        </w:rPr>
        <w:t>8</w:t>
      </w:r>
      <w:r w:rsidRPr="006415BE">
        <w:rPr>
          <w:rFonts w:ascii="Times New Roman" w:hAnsi="Times New Roman" w:cs="Times New Roman"/>
          <w:noProof/>
          <w:szCs w:val="24"/>
        </w:rPr>
        <w:t>(1), 77–97. https://doi.org/10.12775/SetF.2020.004</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Thomas, G., Pluskowski, A., Gilchrist, R., García-Contreras Ruiz, G., Andrén, A., Augenti, A., Astill, G., Staecker, J., &amp; Valk, H. (2017). Transformations religieuses au MoyenÂge sur la voie d’un nouvel ordre du jour archéologique. </w:t>
      </w:r>
      <w:r w:rsidRPr="006415BE">
        <w:rPr>
          <w:rFonts w:ascii="Times New Roman" w:hAnsi="Times New Roman" w:cs="Times New Roman"/>
          <w:i/>
          <w:iCs/>
          <w:noProof/>
          <w:szCs w:val="24"/>
        </w:rPr>
        <w:t>Medieval Archaeology</w:t>
      </w:r>
      <w:r w:rsidRPr="006415BE">
        <w:rPr>
          <w:rFonts w:ascii="Times New Roman" w:hAnsi="Times New Roman" w:cs="Times New Roman"/>
          <w:noProof/>
          <w:szCs w:val="24"/>
        </w:rPr>
        <w:t xml:space="preserve">, </w:t>
      </w:r>
      <w:r w:rsidRPr="006415BE">
        <w:rPr>
          <w:rFonts w:ascii="Times New Roman" w:hAnsi="Times New Roman" w:cs="Times New Roman"/>
          <w:i/>
          <w:iCs/>
          <w:noProof/>
          <w:szCs w:val="24"/>
        </w:rPr>
        <w:t>61</w:t>
      </w:r>
      <w:r w:rsidRPr="006415BE">
        <w:rPr>
          <w:rFonts w:ascii="Times New Roman" w:hAnsi="Times New Roman" w:cs="Times New Roman"/>
          <w:noProof/>
          <w:szCs w:val="24"/>
        </w:rPr>
        <w:t>(2), 300–329. https://doi.org/10.1080/00766097.2017.1374764</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szCs w:val="24"/>
        </w:rPr>
      </w:pPr>
      <w:r w:rsidRPr="006415BE">
        <w:rPr>
          <w:rFonts w:ascii="Times New Roman" w:hAnsi="Times New Roman" w:cs="Times New Roman"/>
          <w:noProof/>
          <w:szCs w:val="24"/>
        </w:rPr>
        <w:t xml:space="preserve">Wijaya, H. (2019). Metode-Metode Penelitian Dalam Penulisan Jurnal Ilmiah Elektronik. </w:t>
      </w:r>
      <w:r w:rsidRPr="006415BE">
        <w:rPr>
          <w:rFonts w:ascii="Times New Roman" w:hAnsi="Times New Roman" w:cs="Times New Roman"/>
          <w:i/>
          <w:iCs/>
          <w:noProof/>
          <w:szCs w:val="24"/>
        </w:rPr>
        <w:t>OSF Preprints</w:t>
      </w:r>
      <w:r w:rsidRPr="006415BE">
        <w:rPr>
          <w:rFonts w:ascii="Times New Roman" w:hAnsi="Times New Roman" w:cs="Times New Roman"/>
          <w:noProof/>
          <w:szCs w:val="24"/>
        </w:rPr>
        <w:t xml:space="preserve">, </w:t>
      </w:r>
      <w:r w:rsidRPr="006415BE">
        <w:rPr>
          <w:rFonts w:ascii="Times New Roman" w:hAnsi="Times New Roman" w:cs="Times New Roman"/>
          <w:i/>
          <w:iCs/>
          <w:noProof/>
          <w:szCs w:val="24"/>
        </w:rPr>
        <w:t>March</w:t>
      </w:r>
      <w:r w:rsidRPr="006415BE">
        <w:rPr>
          <w:rFonts w:ascii="Times New Roman" w:hAnsi="Times New Roman" w:cs="Times New Roman"/>
          <w:noProof/>
          <w:szCs w:val="24"/>
        </w:rPr>
        <w:t>, 21–22. https://doi.org/10.31219/osf.io/dw7fq</w:t>
      </w:r>
    </w:p>
    <w:p w:rsidR="006415BE" w:rsidRPr="006415BE" w:rsidRDefault="006415BE" w:rsidP="00CF2FA3">
      <w:pPr>
        <w:widowControl w:val="0"/>
        <w:autoSpaceDE w:val="0"/>
        <w:autoSpaceDN w:val="0"/>
        <w:adjustRightInd w:val="0"/>
        <w:spacing w:line="240" w:lineRule="auto"/>
        <w:ind w:left="480" w:hanging="480"/>
        <w:jc w:val="both"/>
        <w:rPr>
          <w:rFonts w:ascii="Times New Roman" w:hAnsi="Times New Roman" w:cs="Times New Roman"/>
          <w:noProof/>
        </w:rPr>
      </w:pPr>
      <w:r w:rsidRPr="006415BE">
        <w:rPr>
          <w:rFonts w:ascii="Times New Roman" w:hAnsi="Times New Roman" w:cs="Times New Roman"/>
          <w:noProof/>
          <w:szCs w:val="24"/>
        </w:rPr>
        <w:t xml:space="preserve">Wulandari, T., &amp; Laksono, A. (2022). Konsep Hubungan Manusia. </w:t>
      </w:r>
      <w:r w:rsidRPr="006415BE">
        <w:rPr>
          <w:rFonts w:ascii="Times New Roman" w:hAnsi="Times New Roman" w:cs="Times New Roman"/>
          <w:i/>
          <w:iCs/>
          <w:noProof/>
          <w:szCs w:val="24"/>
        </w:rPr>
        <w:t>Jurnal Ilmiah Kajian Antropologi</w:t>
      </w:r>
      <w:r w:rsidRPr="006415BE">
        <w:rPr>
          <w:rFonts w:ascii="Times New Roman" w:hAnsi="Times New Roman" w:cs="Times New Roman"/>
          <w:noProof/>
          <w:szCs w:val="24"/>
        </w:rPr>
        <w:t xml:space="preserve">, </w:t>
      </w:r>
      <w:r w:rsidRPr="006415BE">
        <w:rPr>
          <w:rFonts w:ascii="Times New Roman" w:hAnsi="Times New Roman" w:cs="Times New Roman"/>
          <w:i/>
          <w:iCs/>
          <w:noProof/>
          <w:szCs w:val="24"/>
        </w:rPr>
        <w:t>5</w:t>
      </w:r>
      <w:r w:rsidRPr="006415BE">
        <w:rPr>
          <w:rFonts w:ascii="Times New Roman" w:hAnsi="Times New Roman" w:cs="Times New Roman"/>
          <w:noProof/>
          <w:szCs w:val="24"/>
        </w:rPr>
        <w:t>(2), 12–20.</w:t>
      </w:r>
    </w:p>
    <w:p w:rsidR="00631D09" w:rsidRDefault="006415BE" w:rsidP="00CF2FA3">
      <w:pPr>
        <w:spacing w:line="300" w:lineRule="auto"/>
        <w:ind w:left="0" w:firstLine="0"/>
        <w:jc w:val="both"/>
        <w:rPr>
          <w:rFonts w:ascii="Times New Roman" w:hAnsi="Times New Roman" w:cs="Times New Roman"/>
        </w:rPr>
      </w:pPr>
      <w:r>
        <w:rPr>
          <w:rFonts w:ascii="Times New Roman" w:hAnsi="Times New Roman" w:cs="Times New Roman"/>
        </w:rPr>
        <w:fldChar w:fldCharType="end"/>
      </w:r>
    </w:p>
    <w:p w:rsidR="00631D09" w:rsidRDefault="00631D09">
      <w:pPr>
        <w:spacing w:line="300" w:lineRule="auto"/>
        <w:ind w:left="0" w:firstLine="0"/>
        <w:jc w:val="both"/>
        <w:rPr>
          <w:rFonts w:ascii="Times New Roman" w:hAnsi="Times New Roman" w:cs="Times New Roman"/>
        </w:rPr>
      </w:pPr>
    </w:p>
    <w:sectPr w:rsidR="00631D09" w:rsidSect="00A91AA0">
      <w:pgSz w:w="11907"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A12" w:rsidRDefault="00C97A12">
      <w:pPr>
        <w:spacing w:line="240" w:lineRule="auto"/>
      </w:pPr>
      <w:r>
        <w:separator/>
      </w:r>
    </w:p>
  </w:endnote>
  <w:endnote w:type="continuationSeparator" w:id="0">
    <w:p w:rsidR="00C97A12" w:rsidRDefault="00C97A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Tahoma">
    <w:panose1 w:val="020B060403050404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A12" w:rsidRDefault="00C97A12">
      <w:r>
        <w:separator/>
      </w:r>
    </w:p>
  </w:footnote>
  <w:footnote w:type="continuationSeparator" w:id="0">
    <w:p w:rsidR="00C97A12" w:rsidRDefault="00C97A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bCs/>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2503D"/>
    <w:rsid w:val="00003C38"/>
    <w:rsid w:val="00003D69"/>
    <w:rsid w:val="00022E2C"/>
    <w:rsid w:val="00025D9E"/>
    <w:rsid w:val="000448E8"/>
    <w:rsid w:val="00044F3A"/>
    <w:rsid w:val="000606DA"/>
    <w:rsid w:val="00061DAB"/>
    <w:rsid w:val="00076493"/>
    <w:rsid w:val="00077593"/>
    <w:rsid w:val="00084652"/>
    <w:rsid w:val="00090A6F"/>
    <w:rsid w:val="00092A1C"/>
    <w:rsid w:val="000933D1"/>
    <w:rsid w:val="00095B7F"/>
    <w:rsid w:val="000A64C8"/>
    <w:rsid w:val="000C0454"/>
    <w:rsid w:val="000D0C88"/>
    <w:rsid w:val="000D170A"/>
    <w:rsid w:val="000E380B"/>
    <w:rsid w:val="001019EC"/>
    <w:rsid w:val="00104AFF"/>
    <w:rsid w:val="0010633E"/>
    <w:rsid w:val="00116D33"/>
    <w:rsid w:val="00122D42"/>
    <w:rsid w:val="001277BC"/>
    <w:rsid w:val="001327C7"/>
    <w:rsid w:val="001439E4"/>
    <w:rsid w:val="00147DE7"/>
    <w:rsid w:val="001518E6"/>
    <w:rsid w:val="001566EB"/>
    <w:rsid w:val="0015781F"/>
    <w:rsid w:val="0016349B"/>
    <w:rsid w:val="001804BE"/>
    <w:rsid w:val="00195416"/>
    <w:rsid w:val="001B2EC5"/>
    <w:rsid w:val="001C49F6"/>
    <w:rsid w:val="001D1319"/>
    <w:rsid w:val="001D223F"/>
    <w:rsid w:val="001F1061"/>
    <w:rsid w:val="00215BD9"/>
    <w:rsid w:val="0022503D"/>
    <w:rsid w:val="002328FF"/>
    <w:rsid w:val="00243ADA"/>
    <w:rsid w:val="002469AA"/>
    <w:rsid w:val="00256BFC"/>
    <w:rsid w:val="00256D12"/>
    <w:rsid w:val="00271098"/>
    <w:rsid w:val="002711E0"/>
    <w:rsid w:val="00280ECF"/>
    <w:rsid w:val="00287480"/>
    <w:rsid w:val="00291823"/>
    <w:rsid w:val="002C0735"/>
    <w:rsid w:val="002D36A0"/>
    <w:rsid w:val="002D38CE"/>
    <w:rsid w:val="002E66F3"/>
    <w:rsid w:val="002F1C68"/>
    <w:rsid w:val="00304140"/>
    <w:rsid w:val="0030658E"/>
    <w:rsid w:val="0030788B"/>
    <w:rsid w:val="00310A35"/>
    <w:rsid w:val="0031250A"/>
    <w:rsid w:val="003212AD"/>
    <w:rsid w:val="003243A3"/>
    <w:rsid w:val="003245D2"/>
    <w:rsid w:val="00346529"/>
    <w:rsid w:val="00367F41"/>
    <w:rsid w:val="00375010"/>
    <w:rsid w:val="00384B4F"/>
    <w:rsid w:val="0039362C"/>
    <w:rsid w:val="003970CE"/>
    <w:rsid w:val="003C3F18"/>
    <w:rsid w:val="003C7D96"/>
    <w:rsid w:val="003D61B7"/>
    <w:rsid w:val="003E10CF"/>
    <w:rsid w:val="003E1952"/>
    <w:rsid w:val="003E269D"/>
    <w:rsid w:val="003E27FA"/>
    <w:rsid w:val="003F1B72"/>
    <w:rsid w:val="003F26F7"/>
    <w:rsid w:val="003F3A87"/>
    <w:rsid w:val="003F6A51"/>
    <w:rsid w:val="00401897"/>
    <w:rsid w:val="00424552"/>
    <w:rsid w:val="00436674"/>
    <w:rsid w:val="004504BC"/>
    <w:rsid w:val="00451367"/>
    <w:rsid w:val="00453798"/>
    <w:rsid w:val="00455E89"/>
    <w:rsid w:val="004756DA"/>
    <w:rsid w:val="00495BA1"/>
    <w:rsid w:val="004B6889"/>
    <w:rsid w:val="004B7AC6"/>
    <w:rsid w:val="004C6108"/>
    <w:rsid w:val="004D2A84"/>
    <w:rsid w:val="004E477A"/>
    <w:rsid w:val="004E5690"/>
    <w:rsid w:val="004E70D6"/>
    <w:rsid w:val="004E7C17"/>
    <w:rsid w:val="004F33A8"/>
    <w:rsid w:val="004F4FF4"/>
    <w:rsid w:val="0050218F"/>
    <w:rsid w:val="00504AC6"/>
    <w:rsid w:val="00514ED1"/>
    <w:rsid w:val="00515931"/>
    <w:rsid w:val="00522E22"/>
    <w:rsid w:val="005277D7"/>
    <w:rsid w:val="00527BA9"/>
    <w:rsid w:val="00555992"/>
    <w:rsid w:val="005653E5"/>
    <w:rsid w:val="00571262"/>
    <w:rsid w:val="00573AAE"/>
    <w:rsid w:val="005743C7"/>
    <w:rsid w:val="00577317"/>
    <w:rsid w:val="005941CC"/>
    <w:rsid w:val="005944C6"/>
    <w:rsid w:val="005A22AD"/>
    <w:rsid w:val="005A3FA9"/>
    <w:rsid w:val="005B345A"/>
    <w:rsid w:val="005B54C7"/>
    <w:rsid w:val="005C5060"/>
    <w:rsid w:val="005E2369"/>
    <w:rsid w:val="005E5E5C"/>
    <w:rsid w:val="005F7D7A"/>
    <w:rsid w:val="00605F92"/>
    <w:rsid w:val="00606C2E"/>
    <w:rsid w:val="00614535"/>
    <w:rsid w:val="006161BA"/>
    <w:rsid w:val="006226ED"/>
    <w:rsid w:val="00624C0C"/>
    <w:rsid w:val="00631D09"/>
    <w:rsid w:val="006415BE"/>
    <w:rsid w:val="00651006"/>
    <w:rsid w:val="00653897"/>
    <w:rsid w:val="006573AF"/>
    <w:rsid w:val="00664AC1"/>
    <w:rsid w:val="0067420A"/>
    <w:rsid w:val="00684394"/>
    <w:rsid w:val="00687839"/>
    <w:rsid w:val="00690E5D"/>
    <w:rsid w:val="006C2618"/>
    <w:rsid w:val="006C727F"/>
    <w:rsid w:val="006F6474"/>
    <w:rsid w:val="006F76CC"/>
    <w:rsid w:val="00702328"/>
    <w:rsid w:val="00703826"/>
    <w:rsid w:val="00716E4C"/>
    <w:rsid w:val="0071704C"/>
    <w:rsid w:val="0072023F"/>
    <w:rsid w:val="00726F92"/>
    <w:rsid w:val="00731DB9"/>
    <w:rsid w:val="00734A32"/>
    <w:rsid w:val="00737CED"/>
    <w:rsid w:val="00743EBB"/>
    <w:rsid w:val="00746451"/>
    <w:rsid w:val="00746751"/>
    <w:rsid w:val="0075459E"/>
    <w:rsid w:val="00767FC3"/>
    <w:rsid w:val="00773652"/>
    <w:rsid w:val="007765EB"/>
    <w:rsid w:val="00777598"/>
    <w:rsid w:val="0077799F"/>
    <w:rsid w:val="0079627A"/>
    <w:rsid w:val="007A3364"/>
    <w:rsid w:val="007B191B"/>
    <w:rsid w:val="007B4224"/>
    <w:rsid w:val="007C063A"/>
    <w:rsid w:val="007C509C"/>
    <w:rsid w:val="007C6068"/>
    <w:rsid w:val="007C6676"/>
    <w:rsid w:val="007F3310"/>
    <w:rsid w:val="00801B40"/>
    <w:rsid w:val="00834FEE"/>
    <w:rsid w:val="00837BD5"/>
    <w:rsid w:val="00846FA6"/>
    <w:rsid w:val="0086380C"/>
    <w:rsid w:val="00864ADE"/>
    <w:rsid w:val="00882937"/>
    <w:rsid w:val="00884157"/>
    <w:rsid w:val="0088504A"/>
    <w:rsid w:val="0089355E"/>
    <w:rsid w:val="00895078"/>
    <w:rsid w:val="008A3840"/>
    <w:rsid w:val="008C2648"/>
    <w:rsid w:val="008D2E2F"/>
    <w:rsid w:val="008E26A1"/>
    <w:rsid w:val="008E274C"/>
    <w:rsid w:val="008E42A8"/>
    <w:rsid w:val="008E4DBB"/>
    <w:rsid w:val="008F140A"/>
    <w:rsid w:val="008F53C7"/>
    <w:rsid w:val="008F70BD"/>
    <w:rsid w:val="00903313"/>
    <w:rsid w:val="00912267"/>
    <w:rsid w:val="00913E62"/>
    <w:rsid w:val="00917942"/>
    <w:rsid w:val="009352D2"/>
    <w:rsid w:val="00936276"/>
    <w:rsid w:val="00945437"/>
    <w:rsid w:val="0095653E"/>
    <w:rsid w:val="00956895"/>
    <w:rsid w:val="009660EB"/>
    <w:rsid w:val="00970BBE"/>
    <w:rsid w:val="009727B4"/>
    <w:rsid w:val="00982E69"/>
    <w:rsid w:val="00986661"/>
    <w:rsid w:val="00993119"/>
    <w:rsid w:val="009944A5"/>
    <w:rsid w:val="0099562D"/>
    <w:rsid w:val="009977EE"/>
    <w:rsid w:val="009A1D15"/>
    <w:rsid w:val="009A59B0"/>
    <w:rsid w:val="009B36F5"/>
    <w:rsid w:val="009C3B2D"/>
    <w:rsid w:val="009D7FFA"/>
    <w:rsid w:val="009E1FCB"/>
    <w:rsid w:val="00A06EE9"/>
    <w:rsid w:val="00A147B3"/>
    <w:rsid w:val="00A214CE"/>
    <w:rsid w:val="00A228CA"/>
    <w:rsid w:val="00A330DF"/>
    <w:rsid w:val="00A35670"/>
    <w:rsid w:val="00A35AF4"/>
    <w:rsid w:val="00A36651"/>
    <w:rsid w:val="00A41205"/>
    <w:rsid w:val="00A541E9"/>
    <w:rsid w:val="00A54EC0"/>
    <w:rsid w:val="00A57199"/>
    <w:rsid w:val="00A66B98"/>
    <w:rsid w:val="00A718F9"/>
    <w:rsid w:val="00A8150E"/>
    <w:rsid w:val="00A824BC"/>
    <w:rsid w:val="00A870A4"/>
    <w:rsid w:val="00A91AA0"/>
    <w:rsid w:val="00A933BB"/>
    <w:rsid w:val="00AB2D00"/>
    <w:rsid w:val="00AB3680"/>
    <w:rsid w:val="00AC4400"/>
    <w:rsid w:val="00AC5923"/>
    <w:rsid w:val="00AD3226"/>
    <w:rsid w:val="00AD3BCD"/>
    <w:rsid w:val="00AD441D"/>
    <w:rsid w:val="00AE0082"/>
    <w:rsid w:val="00B1206B"/>
    <w:rsid w:val="00B129D7"/>
    <w:rsid w:val="00B13C9B"/>
    <w:rsid w:val="00B221E3"/>
    <w:rsid w:val="00B2457B"/>
    <w:rsid w:val="00B336A8"/>
    <w:rsid w:val="00B378CC"/>
    <w:rsid w:val="00B475BA"/>
    <w:rsid w:val="00B5251C"/>
    <w:rsid w:val="00B55B8E"/>
    <w:rsid w:val="00B63185"/>
    <w:rsid w:val="00B64596"/>
    <w:rsid w:val="00B72CA3"/>
    <w:rsid w:val="00B76C27"/>
    <w:rsid w:val="00B82363"/>
    <w:rsid w:val="00B82C71"/>
    <w:rsid w:val="00B8746B"/>
    <w:rsid w:val="00B92AC4"/>
    <w:rsid w:val="00BA187F"/>
    <w:rsid w:val="00BA708C"/>
    <w:rsid w:val="00BA7C2A"/>
    <w:rsid w:val="00BC3D1C"/>
    <w:rsid w:val="00BC6E7A"/>
    <w:rsid w:val="00BF0A19"/>
    <w:rsid w:val="00C03E7B"/>
    <w:rsid w:val="00C1118B"/>
    <w:rsid w:val="00C157E4"/>
    <w:rsid w:val="00C20A46"/>
    <w:rsid w:val="00C2726F"/>
    <w:rsid w:val="00C36C0E"/>
    <w:rsid w:val="00C609E0"/>
    <w:rsid w:val="00C64D2D"/>
    <w:rsid w:val="00C8257F"/>
    <w:rsid w:val="00C82F39"/>
    <w:rsid w:val="00C86984"/>
    <w:rsid w:val="00C92361"/>
    <w:rsid w:val="00C97682"/>
    <w:rsid w:val="00C97A12"/>
    <w:rsid w:val="00CA09CD"/>
    <w:rsid w:val="00CA37D5"/>
    <w:rsid w:val="00CA5A29"/>
    <w:rsid w:val="00CB0A4E"/>
    <w:rsid w:val="00CB15EB"/>
    <w:rsid w:val="00CB50C7"/>
    <w:rsid w:val="00CB798E"/>
    <w:rsid w:val="00CC37F0"/>
    <w:rsid w:val="00CE2350"/>
    <w:rsid w:val="00CE42B3"/>
    <w:rsid w:val="00CE6D03"/>
    <w:rsid w:val="00CF0D96"/>
    <w:rsid w:val="00CF14F1"/>
    <w:rsid w:val="00CF2FA3"/>
    <w:rsid w:val="00CF7636"/>
    <w:rsid w:val="00D0453B"/>
    <w:rsid w:val="00D41921"/>
    <w:rsid w:val="00D42CB0"/>
    <w:rsid w:val="00D50C98"/>
    <w:rsid w:val="00D62287"/>
    <w:rsid w:val="00D72A91"/>
    <w:rsid w:val="00D7425E"/>
    <w:rsid w:val="00D759A7"/>
    <w:rsid w:val="00D76487"/>
    <w:rsid w:val="00D80CD1"/>
    <w:rsid w:val="00D86EB7"/>
    <w:rsid w:val="00DA1C75"/>
    <w:rsid w:val="00DA26CC"/>
    <w:rsid w:val="00DA2FEE"/>
    <w:rsid w:val="00DB020D"/>
    <w:rsid w:val="00DB4E10"/>
    <w:rsid w:val="00DC08EA"/>
    <w:rsid w:val="00DC2C40"/>
    <w:rsid w:val="00DD2BB5"/>
    <w:rsid w:val="00DE12E4"/>
    <w:rsid w:val="00DF3326"/>
    <w:rsid w:val="00DF346A"/>
    <w:rsid w:val="00DF6451"/>
    <w:rsid w:val="00E05756"/>
    <w:rsid w:val="00E1039F"/>
    <w:rsid w:val="00E10CF5"/>
    <w:rsid w:val="00E25B52"/>
    <w:rsid w:val="00E25F1D"/>
    <w:rsid w:val="00E261F9"/>
    <w:rsid w:val="00E30803"/>
    <w:rsid w:val="00E57947"/>
    <w:rsid w:val="00E60E95"/>
    <w:rsid w:val="00E63746"/>
    <w:rsid w:val="00E661EB"/>
    <w:rsid w:val="00E70DF8"/>
    <w:rsid w:val="00E8130A"/>
    <w:rsid w:val="00E91514"/>
    <w:rsid w:val="00E930E1"/>
    <w:rsid w:val="00EA1F65"/>
    <w:rsid w:val="00EB2717"/>
    <w:rsid w:val="00EC023E"/>
    <w:rsid w:val="00EC7C53"/>
    <w:rsid w:val="00ED1736"/>
    <w:rsid w:val="00EE34A9"/>
    <w:rsid w:val="00EE5489"/>
    <w:rsid w:val="00EF3D60"/>
    <w:rsid w:val="00F131EC"/>
    <w:rsid w:val="00F2158E"/>
    <w:rsid w:val="00F263AA"/>
    <w:rsid w:val="00F26ADE"/>
    <w:rsid w:val="00F27700"/>
    <w:rsid w:val="00F525CD"/>
    <w:rsid w:val="00F55E1D"/>
    <w:rsid w:val="00F628DC"/>
    <w:rsid w:val="00F62AD3"/>
    <w:rsid w:val="00F933A0"/>
    <w:rsid w:val="00FA20DC"/>
    <w:rsid w:val="00FA4416"/>
    <w:rsid w:val="00FB1E03"/>
    <w:rsid w:val="00FC33C0"/>
    <w:rsid w:val="00FC3F1D"/>
    <w:rsid w:val="00FD1367"/>
    <w:rsid w:val="00FD31CB"/>
    <w:rsid w:val="00FE11C1"/>
    <w:rsid w:val="00FE6A67"/>
    <w:rsid w:val="00FF3662"/>
    <w:rsid w:val="216272C1"/>
    <w:rsid w:val="26DC6DD3"/>
    <w:rsid w:val="34813EE4"/>
    <w:rsid w:val="3E7E242A"/>
    <w:rsid w:val="474243A6"/>
    <w:rsid w:val="7B933A77"/>
    <w:rsid w:val="7DC4611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5E3F20-9717-4B6E-ACD5-94E6C3239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iPriority="0"/>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AA0"/>
    <w:pPr>
      <w:spacing w:line="360" w:lineRule="auto"/>
      <w:ind w:left="357" w:hanging="357"/>
    </w:pPr>
    <w:rPr>
      <w:sz w:val="22"/>
      <w:szCs w:val="22"/>
      <w:lang w:eastAsia="en-US"/>
    </w:rPr>
  </w:style>
  <w:style w:type="paragraph" w:styleId="Heading1">
    <w:name w:val="heading 1"/>
    <w:basedOn w:val="Normal"/>
    <w:next w:val="Normal"/>
    <w:link w:val="Heading1Char"/>
    <w:qFormat/>
    <w:rsid w:val="00A91AA0"/>
    <w:pPr>
      <w:keepNext/>
      <w:keepLines/>
      <w:numPr>
        <w:numId w:val="1"/>
      </w:numPr>
      <w:tabs>
        <w:tab w:val="left" w:pos="216"/>
      </w:tabs>
      <w:spacing w:before="160" w:after="80" w:line="240" w:lineRule="auto"/>
      <w:ind w:left="0" w:firstLine="0"/>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qFormat/>
    <w:rsid w:val="00A91AA0"/>
    <w:pPr>
      <w:keepNext/>
      <w:keepLines/>
      <w:numPr>
        <w:ilvl w:val="1"/>
        <w:numId w:val="1"/>
      </w:numPr>
      <w:tabs>
        <w:tab w:val="clear" w:pos="360"/>
        <w:tab w:val="left" w:pos="288"/>
      </w:tabs>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qFormat/>
    <w:rsid w:val="00A91AA0"/>
    <w:pPr>
      <w:numPr>
        <w:ilvl w:val="2"/>
        <w:numId w:val="1"/>
      </w:numPr>
      <w:spacing w:line="240" w:lineRule="exact"/>
      <w:ind w:left="0" w:firstLine="288"/>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qFormat/>
    <w:rsid w:val="00A91AA0"/>
    <w:pPr>
      <w:numPr>
        <w:ilvl w:val="3"/>
        <w:numId w:val="1"/>
      </w:numPr>
      <w:tabs>
        <w:tab w:val="clear" w:pos="630"/>
        <w:tab w:val="left" w:pos="720"/>
      </w:tabs>
      <w:spacing w:before="40" w:after="40" w:line="240" w:lineRule="auto"/>
      <w:ind w:left="0" w:firstLine="504"/>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A91AA0"/>
    <w:pPr>
      <w:spacing w:line="240" w:lineRule="auto"/>
    </w:pPr>
    <w:rPr>
      <w:rFonts w:ascii="Tahoma" w:hAnsi="Tahoma" w:cs="Tahoma"/>
      <w:sz w:val="16"/>
      <w:szCs w:val="16"/>
    </w:rPr>
  </w:style>
  <w:style w:type="paragraph" w:styleId="BodyText">
    <w:name w:val="Body Text"/>
    <w:basedOn w:val="Normal"/>
    <w:link w:val="BodyTextChar"/>
    <w:qFormat/>
    <w:rsid w:val="00A91AA0"/>
    <w:pPr>
      <w:tabs>
        <w:tab w:val="left" w:pos="288"/>
      </w:tabs>
      <w:spacing w:after="120" w:line="228" w:lineRule="auto"/>
      <w:ind w:left="0" w:firstLine="288"/>
      <w:jc w:val="both"/>
    </w:pPr>
    <w:rPr>
      <w:rFonts w:ascii="Times New Roman" w:eastAsia="SimSun" w:hAnsi="Times New Roman" w:cs="Times New Roman"/>
      <w:spacing w:val="-1"/>
      <w:sz w:val="20"/>
      <w:szCs w:val="20"/>
    </w:rPr>
  </w:style>
  <w:style w:type="character" w:styleId="EndnoteReference">
    <w:name w:val="endnote reference"/>
    <w:basedOn w:val="DefaultParagraphFont"/>
    <w:semiHidden/>
    <w:rsid w:val="00A91AA0"/>
    <w:rPr>
      <w:vertAlign w:val="superscript"/>
    </w:rPr>
  </w:style>
  <w:style w:type="paragraph" w:styleId="EndnoteText">
    <w:name w:val="endnote text"/>
    <w:basedOn w:val="Normal"/>
    <w:link w:val="EndnoteTextChar"/>
    <w:semiHidden/>
    <w:rsid w:val="00A91AA0"/>
    <w:pPr>
      <w:spacing w:line="240" w:lineRule="auto"/>
      <w:ind w:left="0" w:firstLine="0"/>
    </w:pPr>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A91AA0"/>
    <w:rPr>
      <w:vertAlign w:val="superscript"/>
    </w:rPr>
  </w:style>
  <w:style w:type="paragraph" w:styleId="FootnoteText">
    <w:name w:val="footnote text"/>
    <w:basedOn w:val="Normal"/>
    <w:link w:val="FootnoteTextChar"/>
    <w:semiHidden/>
    <w:rsid w:val="00A91AA0"/>
    <w:pPr>
      <w:spacing w:line="240" w:lineRule="auto"/>
      <w:ind w:left="0" w:firstLine="0"/>
    </w:pPr>
    <w:rPr>
      <w:rFonts w:ascii="Times New Roman" w:eastAsia="Times New Roman" w:hAnsi="Times New Roman" w:cs="Times New Roman"/>
      <w:sz w:val="20"/>
      <w:szCs w:val="20"/>
      <w:lang w:val="en-US"/>
    </w:rPr>
  </w:style>
  <w:style w:type="paragraph" w:styleId="HTMLPreformatted">
    <w:name w:val="HTML Preformatted"/>
    <w:basedOn w:val="Normal"/>
    <w:link w:val="HTMLPreformattedChar"/>
    <w:uiPriority w:val="99"/>
    <w:semiHidden/>
    <w:unhideWhenUsed/>
    <w:qFormat/>
    <w:rsid w:val="00A91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pPr>
    <w:rPr>
      <w:rFonts w:ascii="Courier New" w:eastAsia="Times New Roman" w:hAnsi="Courier New" w:cs="Courier New"/>
      <w:sz w:val="20"/>
      <w:szCs w:val="20"/>
      <w:lang w:eastAsia="id-ID"/>
    </w:rPr>
  </w:style>
  <w:style w:type="character" w:styleId="Hyperlink">
    <w:name w:val="Hyperlink"/>
    <w:basedOn w:val="DefaultParagraphFont"/>
    <w:uiPriority w:val="99"/>
    <w:unhideWhenUsed/>
    <w:qFormat/>
    <w:rsid w:val="00A91AA0"/>
    <w:rPr>
      <w:color w:val="0000FF" w:themeColor="hyperlink"/>
      <w:u w:val="single"/>
    </w:rPr>
  </w:style>
  <w:style w:type="paragraph" w:styleId="NormalWeb">
    <w:name w:val="Normal (Web)"/>
    <w:basedOn w:val="Normal"/>
    <w:uiPriority w:val="99"/>
    <w:semiHidden/>
    <w:unhideWhenUsed/>
    <w:rsid w:val="00A91AA0"/>
    <w:pPr>
      <w:spacing w:before="100" w:beforeAutospacing="1" w:after="100" w:afterAutospacing="1" w:line="240" w:lineRule="auto"/>
      <w:ind w:left="0" w:firstLine="0"/>
    </w:pPr>
    <w:rPr>
      <w:rFonts w:ascii="Times New Roman" w:eastAsia="Times New Roman" w:hAnsi="Times New Roman" w:cs="Times New Roman"/>
      <w:sz w:val="24"/>
      <w:szCs w:val="24"/>
      <w:lang w:eastAsia="id-ID"/>
    </w:rPr>
  </w:style>
  <w:style w:type="table" w:styleId="TableGrid">
    <w:name w:val="Table Grid"/>
    <w:basedOn w:val="TableNormal"/>
    <w:uiPriority w:val="59"/>
    <w:qFormat/>
    <w:rsid w:val="00A91AA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rsid w:val="00A91AA0"/>
    <w:rPr>
      <w:rFonts w:ascii="Times New Roman" w:eastAsia="SimSun" w:hAnsi="Times New Roman" w:cs="Times New Roman"/>
      <w:spacing w:val="-1"/>
      <w:sz w:val="20"/>
      <w:szCs w:val="20"/>
    </w:rPr>
  </w:style>
  <w:style w:type="paragraph" w:customStyle="1" w:styleId="Bibliography1">
    <w:name w:val="Bibliography1"/>
    <w:basedOn w:val="Normal"/>
    <w:next w:val="Normal"/>
    <w:uiPriority w:val="37"/>
    <w:unhideWhenUsed/>
    <w:qFormat/>
    <w:rsid w:val="00A91AA0"/>
    <w:pPr>
      <w:tabs>
        <w:tab w:val="left" w:pos="384"/>
      </w:tabs>
      <w:spacing w:line="240" w:lineRule="auto"/>
      <w:ind w:left="384" w:hanging="384"/>
    </w:pPr>
  </w:style>
  <w:style w:type="character" w:customStyle="1" w:styleId="BalloonTextChar">
    <w:name w:val="Balloon Text Char"/>
    <w:basedOn w:val="DefaultParagraphFont"/>
    <w:link w:val="BalloonText"/>
    <w:uiPriority w:val="99"/>
    <w:semiHidden/>
    <w:qFormat/>
    <w:rsid w:val="00A91AA0"/>
    <w:rPr>
      <w:rFonts w:ascii="Tahoma" w:hAnsi="Tahoma" w:cs="Tahoma"/>
      <w:sz w:val="16"/>
      <w:szCs w:val="16"/>
    </w:rPr>
  </w:style>
  <w:style w:type="character" w:customStyle="1" w:styleId="HTMLPreformattedChar">
    <w:name w:val="HTML Preformatted Char"/>
    <w:basedOn w:val="DefaultParagraphFont"/>
    <w:link w:val="HTMLPreformatted"/>
    <w:uiPriority w:val="99"/>
    <w:semiHidden/>
    <w:qFormat/>
    <w:rsid w:val="00A91AA0"/>
    <w:rPr>
      <w:rFonts w:ascii="Courier New" w:eastAsia="Times New Roman" w:hAnsi="Courier New" w:cs="Courier New"/>
      <w:sz w:val="20"/>
      <w:szCs w:val="20"/>
      <w:lang w:eastAsia="id-ID"/>
    </w:rPr>
  </w:style>
  <w:style w:type="character" w:customStyle="1" w:styleId="Heading1Char">
    <w:name w:val="Heading 1 Char"/>
    <w:basedOn w:val="DefaultParagraphFont"/>
    <w:link w:val="Heading1"/>
    <w:qFormat/>
    <w:rsid w:val="00A91AA0"/>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qFormat/>
    <w:rsid w:val="00A91AA0"/>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rsid w:val="00A91AA0"/>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qFormat/>
    <w:rsid w:val="00A91AA0"/>
    <w:rPr>
      <w:rFonts w:ascii="Times New Roman" w:eastAsia="SimSun" w:hAnsi="Times New Roman" w:cs="Times New Roman"/>
      <w:i/>
      <w:iCs/>
      <w:sz w:val="20"/>
      <w:szCs w:val="20"/>
      <w:lang w:val="en-US"/>
    </w:rPr>
  </w:style>
  <w:style w:type="paragraph" w:customStyle="1" w:styleId="tablecolhead">
    <w:name w:val="table col head"/>
    <w:basedOn w:val="Normal"/>
    <w:qFormat/>
    <w:rsid w:val="00A91AA0"/>
    <w:pPr>
      <w:spacing w:line="240" w:lineRule="auto"/>
      <w:ind w:left="0" w:firstLine="0"/>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sid w:val="00A91AA0"/>
    <w:rPr>
      <w:i/>
      <w:iCs/>
      <w:sz w:val="15"/>
      <w:szCs w:val="15"/>
    </w:rPr>
  </w:style>
  <w:style w:type="paragraph" w:customStyle="1" w:styleId="tablecopy">
    <w:name w:val="table copy"/>
    <w:qFormat/>
    <w:rsid w:val="00A91AA0"/>
    <w:pPr>
      <w:jc w:val="both"/>
    </w:pPr>
    <w:rPr>
      <w:rFonts w:ascii="Times New Roman" w:eastAsia="SimSun" w:hAnsi="Times New Roman" w:cs="Times New Roman"/>
      <w:sz w:val="16"/>
      <w:szCs w:val="16"/>
      <w:lang w:val="en-US" w:eastAsia="en-US"/>
    </w:rPr>
  </w:style>
  <w:style w:type="paragraph" w:customStyle="1" w:styleId="tablehead">
    <w:name w:val="table head"/>
    <w:qFormat/>
    <w:rsid w:val="00A91AA0"/>
    <w:pPr>
      <w:numPr>
        <w:numId w:val="2"/>
      </w:numPr>
      <w:spacing w:before="240" w:after="120" w:line="216" w:lineRule="auto"/>
      <w:jc w:val="center"/>
    </w:pPr>
    <w:rPr>
      <w:rFonts w:ascii="Times New Roman" w:eastAsia="SimSun" w:hAnsi="Times New Roman" w:cs="Times New Roman"/>
      <w:smallCaps/>
      <w:sz w:val="16"/>
      <w:szCs w:val="16"/>
      <w:lang w:val="en-US" w:eastAsia="en-US"/>
    </w:rPr>
  </w:style>
  <w:style w:type="paragraph" w:styleId="NoSpacing">
    <w:name w:val="No Spacing"/>
    <w:uiPriority w:val="1"/>
    <w:qFormat/>
    <w:rsid w:val="00A91AA0"/>
    <w:pPr>
      <w:ind w:left="357" w:hanging="357"/>
    </w:pPr>
    <w:rPr>
      <w:sz w:val="22"/>
      <w:szCs w:val="22"/>
      <w:lang w:eastAsia="en-US"/>
    </w:rPr>
  </w:style>
  <w:style w:type="character" w:customStyle="1" w:styleId="FootnoteTextChar">
    <w:name w:val="Footnote Text Char"/>
    <w:basedOn w:val="DefaultParagraphFont"/>
    <w:link w:val="FootnoteText"/>
    <w:semiHidden/>
    <w:rsid w:val="00A91AA0"/>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semiHidden/>
    <w:rsid w:val="00A91AA0"/>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A91AA0"/>
    <w:pPr>
      <w:spacing w:after="200" w:line="276" w:lineRule="auto"/>
      <w:ind w:left="720" w:firstLine="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862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53F58-AAA3-4AA2-BFA8-D2B049D91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1571</TotalTime>
  <Pages>14</Pages>
  <Words>24746</Words>
  <Characters>141058</Characters>
  <Application>Microsoft Office Word</Application>
  <DocSecurity>0</DocSecurity>
  <Lines>1175</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10</cp:lastModifiedBy>
  <cp:revision>258</cp:revision>
  <dcterms:created xsi:type="dcterms:W3CDTF">2019-06-02T10:29:00Z</dcterms:created>
  <dcterms:modified xsi:type="dcterms:W3CDTF">2023-12-18T02:46:00Z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zotero-version="5.0.75"&gt;&lt;session id="pJJNp09U"/&gt;&lt;style id="http://www.zotero.org/styles/ieee" locale="en-GB"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y fmtid="{D5CDD505-2E9C-101B-9397-08002B2CF9AE}" pid="4" name="KSOProductBuildVer">
    <vt:lpwstr>1033-12.2.0.13306</vt:lpwstr>
  </property>
  <property fmtid="{D5CDD505-2E9C-101B-9397-08002B2CF9AE}" pid="5" name="ICV">
    <vt:lpwstr>DE3EF5F087AF46BFB1AE9A98AE8AB49D_12</vt:lpwstr>
  </property>
  <property fmtid="{D5CDD505-2E9C-101B-9397-08002B2CF9AE}" pid="6" name="Mendeley Document_1">
    <vt:lpwstr>True</vt:lpwstr>
  </property>
  <property fmtid="{D5CDD505-2E9C-101B-9397-08002B2CF9AE}" pid="7" name="Mendeley Unique User Id_1">
    <vt:lpwstr>71429a68-5602-3a95-afb4-199118092363</vt:lpwstr>
  </property>
  <property fmtid="{D5CDD505-2E9C-101B-9397-08002B2CF9AE}" pid="8" name="Mendeley Citation Style_1">
    <vt:lpwstr>http://www.zotero.org/styles/apa</vt:lpwstr>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 11th edition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http://www.zotero.org/styles/apa</vt:lpwstr>
  </property>
  <property fmtid="{D5CDD505-2E9C-101B-9397-08002B2CF9AE}" pid="14" name="Mendeley Recent Style Name 2_1">
    <vt:lpwstr>American Psychological Association 7th edition</vt:lpwstr>
  </property>
  <property fmtid="{D5CDD505-2E9C-101B-9397-08002B2CF9AE}" pid="15" name="Mendeley Recent Style Id 3_1">
    <vt:lpwstr>http://www.zotero.org/styles/american-sociological-association</vt:lpwstr>
  </property>
  <property fmtid="{D5CDD505-2E9C-101B-9397-08002B2CF9AE}" pid="16" name="Mendeley Recent Style Name 3_1">
    <vt:lpwstr>American Sociological Association 6th edition</vt:lpwstr>
  </property>
  <property fmtid="{D5CDD505-2E9C-101B-9397-08002B2CF9AE}" pid="17" name="Mendeley Recent Style Id 4_1">
    <vt:lpwstr>http://www.zotero.org/styles/chicago-author-date</vt:lpwstr>
  </property>
  <property fmtid="{D5CDD505-2E9C-101B-9397-08002B2CF9AE}" pid="18" name="Mendeley Recent Style Name 4_1">
    <vt:lpwstr>Chicago Manual of Style 17th edition (author-date)</vt:lpwstr>
  </property>
  <property fmtid="{D5CDD505-2E9C-101B-9397-08002B2CF9AE}" pid="19" name="Mendeley Recent Style Id 5_1">
    <vt:lpwstr>http://www.zotero.org/styles/harvard-cite-them-right</vt:lpwstr>
  </property>
  <property fmtid="{D5CDD505-2E9C-101B-9397-08002B2CF9AE}" pid="20" name="Mendeley Recent Style Name 5_1">
    <vt:lpwstr>Cite Them Right 12th edition - Harvard</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9th edition</vt:lpwstr>
  </property>
  <property fmtid="{D5CDD505-2E9C-101B-9397-08002B2CF9AE}" pid="27" name="Mendeley Recent Style Id 9_1">
    <vt:lpwstr>http://www.zotero.org/styles/nature</vt:lpwstr>
  </property>
  <property fmtid="{D5CDD505-2E9C-101B-9397-08002B2CF9AE}" pid="28" name="Mendeley Recent Style Name 9_1">
    <vt:lpwstr>Nature</vt:lpwstr>
  </property>
</Properties>
</file>